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E9342F" w14:textId="77777777" w:rsidR="000A6048" w:rsidRPr="000A6048" w:rsidRDefault="000A6048" w:rsidP="000A6048">
      <w:pPr>
        <w:spacing w:after="0" w:line="360" w:lineRule="auto"/>
        <w:jc w:val="both"/>
        <w:outlineLvl w:val="2"/>
        <w:rPr>
          <w:rFonts w:ascii="Times New Roman" w:eastAsia="Times New Roman" w:hAnsi="Times New Roman" w:cs="Times New Roman"/>
          <w:b/>
          <w:bCs/>
          <w:kern w:val="0"/>
          <w:sz w:val="24"/>
          <w:szCs w:val="24"/>
          <w:lang w:eastAsia="en-IN"/>
          <w14:ligatures w14:val="none"/>
        </w:rPr>
      </w:pPr>
      <w:r w:rsidRPr="000A6048">
        <w:rPr>
          <w:rFonts w:ascii="Times New Roman" w:eastAsia="Times New Roman" w:hAnsi="Times New Roman" w:cs="Times New Roman"/>
          <w:b/>
          <w:bCs/>
          <w:kern w:val="0"/>
          <w:sz w:val="24"/>
          <w:szCs w:val="24"/>
          <w:lang w:eastAsia="en-IN"/>
          <w14:ligatures w14:val="none"/>
        </w:rPr>
        <w:t>Introduction</w:t>
      </w:r>
    </w:p>
    <w:p w14:paraId="1883B715" w14:textId="77777777" w:rsidR="000A6048" w:rsidRPr="000A6048" w:rsidRDefault="000A6048" w:rsidP="000A6048">
      <w:pPr>
        <w:spacing w:after="0" w:line="360" w:lineRule="auto"/>
        <w:jc w:val="both"/>
        <w:rPr>
          <w:rFonts w:ascii="Times New Roman" w:eastAsia="Times New Roman" w:hAnsi="Times New Roman" w:cs="Times New Roman"/>
          <w:kern w:val="0"/>
          <w:sz w:val="24"/>
          <w:szCs w:val="24"/>
          <w:lang w:eastAsia="en-IN"/>
          <w14:ligatures w14:val="none"/>
        </w:rPr>
      </w:pPr>
      <w:r w:rsidRPr="000A6048">
        <w:rPr>
          <w:rFonts w:ascii="Times New Roman" w:eastAsia="Times New Roman" w:hAnsi="Times New Roman" w:cs="Times New Roman"/>
          <w:kern w:val="0"/>
          <w:sz w:val="24"/>
          <w:szCs w:val="24"/>
          <w:lang w:eastAsia="en-IN"/>
          <w14:ligatures w14:val="none"/>
        </w:rPr>
        <w:t>Understanding the Earth's climate system involves comprehending the natural greenhouse effect, the radiation balance, and how human activities have enhanced this greenhouse effect, leading to global warming.</w:t>
      </w:r>
    </w:p>
    <w:p w14:paraId="10136976" w14:textId="77777777" w:rsidR="000A6048" w:rsidRPr="000A6048" w:rsidRDefault="000A6048" w:rsidP="000A6048">
      <w:pPr>
        <w:spacing w:after="0" w:line="360" w:lineRule="auto"/>
        <w:jc w:val="both"/>
        <w:outlineLvl w:val="2"/>
        <w:rPr>
          <w:rFonts w:ascii="Times New Roman" w:eastAsia="Times New Roman" w:hAnsi="Times New Roman" w:cs="Times New Roman"/>
          <w:b/>
          <w:bCs/>
          <w:kern w:val="0"/>
          <w:sz w:val="24"/>
          <w:szCs w:val="24"/>
          <w:lang w:eastAsia="en-IN"/>
          <w14:ligatures w14:val="none"/>
        </w:rPr>
      </w:pPr>
      <w:r w:rsidRPr="000A6048">
        <w:rPr>
          <w:rFonts w:ascii="Times New Roman" w:eastAsia="Times New Roman" w:hAnsi="Times New Roman" w:cs="Times New Roman"/>
          <w:b/>
          <w:bCs/>
          <w:kern w:val="0"/>
          <w:sz w:val="24"/>
          <w:szCs w:val="24"/>
          <w:lang w:eastAsia="en-IN"/>
          <w14:ligatures w14:val="none"/>
        </w:rPr>
        <w:t>Earth's Natural Greenhouse Effect</w:t>
      </w:r>
    </w:p>
    <w:p w14:paraId="53C19C9F" w14:textId="77777777" w:rsidR="000A6048" w:rsidRPr="000A6048" w:rsidRDefault="000A6048" w:rsidP="000A6048">
      <w:pPr>
        <w:spacing w:after="0" w:line="360" w:lineRule="auto"/>
        <w:jc w:val="both"/>
        <w:rPr>
          <w:rFonts w:ascii="Times New Roman" w:eastAsia="Times New Roman" w:hAnsi="Times New Roman" w:cs="Times New Roman"/>
          <w:kern w:val="0"/>
          <w:sz w:val="24"/>
          <w:szCs w:val="24"/>
          <w:lang w:eastAsia="en-IN"/>
          <w14:ligatures w14:val="none"/>
        </w:rPr>
      </w:pPr>
      <w:r w:rsidRPr="000A6048">
        <w:rPr>
          <w:rFonts w:ascii="Times New Roman" w:eastAsia="Times New Roman" w:hAnsi="Times New Roman" w:cs="Times New Roman"/>
          <w:kern w:val="0"/>
          <w:sz w:val="24"/>
          <w:szCs w:val="24"/>
          <w:lang w:eastAsia="en-IN"/>
          <w14:ligatures w14:val="none"/>
        </w:rPr>
        <w:t>The greenhouse effect is a natural process that warms the Earth’s surface. When the sun’s energy reaches the Earth, some of it is reflected back to space, and the rest is absorbed, warming the planet. The Earth then emits this energy as infrared radiation. Greenhouse gases in the atmosphere, including water vapor, carbon dioxide (CO₂), methane (CH₄), and nitrous oxide (N₂O), absorb and re-radiate this infrared radiation, trapping heat in the atmosphere and keeping the Earth’s surface warmer than it would be otherwise.</w:t>
      </w:r>
    </w:p>
    <w:p w14:paraId="027941EC" w14:textId="77777777" w:rsidR="000A6048" w:rsidRPr="000A6048" w:rsidRDefault="000A6048" w:rsidP="000A6048">
      <w:pPr>
        <w:spacing w:after="0" w:line="360" w:lineRule="auto"/>
        <w:jc w:val="both"/>
        <w:rPr>
          <w:rFonts w:ascii="Times New Roman" w:eastAsia="Times New Roman" w:hAnsi="Times New Roman" w:cs="Times New Roman"/>
          <w:kern w:val="0"/>
          <w:sz w:val="24"/>
          <w:szCs w:val="24"/>
          <w:lang w:eastAsia="en-IN"/>
          <w14:ligatures w14:val="none"/>
        </w:rPr>
      </w:pPr>
      <w:r w:rsidRPr="000A6048">
        <w:rPr>
          <w:rFonts w:ascii="Times New Roman" w:eastAsia="Times New Roman" w:hAnsi="Times New Roman" w:cs="Times New Roman"/>
          <w:b/>
          <w:bCs/>
          <w:kern w:val="0"/>
          <w:sz w:val="24"/>
          <w:szCs w:val="24"/>
          <w:lang w:eastAsia="en-IN"/>
          <w14:ligatures w14:val="none"/>
        </w:rPr>
        <w:t>Key Points:</w:t>
      </w:r>
    </w:p>
    <w:p w14:paraId="00E299E9" w14:textId="77777777" w:rsidR="000A6048" w:rsidRPr="000A6048" w:rsidRDefault="000A6048" w:rsidP="000A6048">
      <w:pPr>
        <w:numPr>
          <w:ilvl w:val="0"/>
          <w:numId w:val="1"/>
        </w:numPr>
        <w:spacing w:after="0" w:line="360" w:lineRule="auto"/>
        <w:jc w:val="both"/>
        <w:rPr>
          <w:rFonts w:ascii="Times New Roman" w:eastAsia="Times New Roman" w:hAnsi="Times New Roman" w:cs="Times New Roman"/>
          <w:kern w:val="0"/>
          <w:sz w:val="24"/>
          <w:szCs w:val="24"/>
          <w:lang w:eastAsia="en-IN"/>
          <w14:ligatures w14:val="none"/>
        </w:rPr>
      </w:pPr>
      <w:r w:rsidRPr="000A6048">
        <w:rPr>
          <w:rFonts w:ascii="Times New Roman" w:eastAsia="Times New Roman" w:hAnsi="Times New Roman" w:cs="Times New Roman"/>
          <w:kern w:val="0"/>
          <w:sz w:val="24"/>
          <w:szCs w:val="24"/>
          <w:lang w:eastAsia="en-IN"/>
          <w14:ligatures w14:val="none"/>
        </w:rPr>
        <w:t>The natural greenhouse effect is essential for life on Earth, maintaining an average surface temperature of about 15°C (59°F).</w:t>
      </w:r>
    </w:p>
    <w:p w14:paraId="10372258" w14:textId="77777777" w:rsidR="000A6048" w:rsidRPr="00D52945" w:rsidRDefault="000A6048" w:rsidP="000A6048">
      <w:pPr>
        <w:numPr>
          <w:ilvl w:val="0"/>
          <w:numId w:val="1"/>
        </w:numPr>
        <w:spacing w:after="0" w:line="360" w:lineRule="auto"/>
        <w:jc w:val="both"/>
        <w:rPr>
          <w:rFonts w:ascii="Times New Roman" w:eastAsia="Times New Roman" w:hAnsi="Times New Roman" w:cs="Times New Roman"/>
          <w:kern w:val="0"/>
          <w:sz w:val="24"/>
          <w:szCs w:val="24"/>
          <w:lang w:eastAsia="en-IN"/>
          <w14:ligatures w14:val="none"/>
        </w:rPr>
      </w:pPr>
      <w:r w:rsidRPr="000A6048">
        <w:rPr>
          <w:rFonts w:ascii="Times New Roman" w:eastAsia="Times New Roman" w:hAnsi="Times New Roman" w:cs="Times New Roman"/>
          <w:kern w:val="0"/>
          <w:sz w:val="24"/>
          <w:szCs w:val="24"/>
          <w:lang w:eastAsia="en-IN"/>
          <w14:ligatures w14:val="none"/>
        </w:rPr>
        <w:t>Without this effect, the Earth's average surface temperature would be about -18°C (0°F), too cold to support most life forms.</w:t>
      </w:r>
    </w:p>
    <w:p w14:paraId="38B24BE3" w14:textId="6FA88F66" w:rsidR="00D52945" w:rsidRPr="00D52945" w:rsidRDefault="00D52945" w:rsidP="00D52945">
      <w:pPr>
        <w:spacing w:after="0" w:line="360" w:lineRule="auto"/>
        <w:jc w:val="center"/>
        <w:rPr>
          <w:rFonts w:ascii="Times New Roman" w:eastAsia="Times New Roman" w:hAnsi="Times New Roman" w:cs="Times New Roman"/>
          <w:kern w:val="0"/>
          <w:sz w:val="24"/>
          <w:szCs w:val="24"/>
          <w:lang w:eastAsia="en-IN"/>
          <w14:ligatures w14:val="none"/>
        </w:rPr>
      </w:pPr>
      <w:r w:rsidRPr="00D52945">
        <w:rPr>
          <w:rFonts w:ascii="Times New Roman" w:hAnsi="Times New Roman" w:cs="Times New Roman"/>
          <w:noProof/>
          <w:sz w:val="24"/>
          <w:szCs w:val="24"/>
        </w:rPr>
        <w:drawing>
          <wp:inline distT="0" distB="0" distL="0" distR="0" wp14:anchorId="0F09F592" wp14:editId="75A82641">
            <wp:extent cx="4561864" cy="3524250"/>
            <wp:effectExtent l="0" t="0" r="0" b="0"/>
            <wp:docPr id="171693913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0256" cy="3530733"/>
                    </a:xfrm>
                    <a:prstGeom prst="rect">
                      <a:avLst/>
                    </a:prstGeom>
                    <a:noFill/>
                    <a:ln>
                      <a:noFill/>
                    </a:ln>
                  </pic:spPr>
                </pic:pic>
              </a:graphicData>
            </a:graphic>
          </wp:inline>
        </w:drawing>
      </w:r>
    </w:p>
    <w:p w14:paraId="7793D9E4" w14:textId="45108A15" w:rsidR="00D52945" w:rsidRPr="000A6048" w:rsidRDefault="00D52945" w:rsidP="00D52945">
      <w:pPr>
        <w:spacing w:after="0" w:line="360" w:lineRule="auto"/>
        <w:jc w:val="center"/>
        <w:rPr>
          <w:rFonts w:ascii="Times New Roman" w:eastAsia="Times New Roman" w:hAnsi="Times New Roman" w:cs="Times New Roman"/>
          <w:kern w:val="0"/>
          <w:sz w:val="24"/>
          <w:szCs w:val="24"/>
          <w:lang w:eastAsia="en-IN"/>
          <w14:ligatures w14:val="none"/>
        </w:rPr>
      </w:pPr>
      <w:r w:rsidRPr="00D52945">
        <w:rPr>
          <w:rFonts w:ascii="Times New Roman" w:eastAsia="Times New Roman" w:hAnsi="Times New Roman" w:cs="Times New Roman"/>
          <w:b/>
          <w:bCs/>
          <w:kern w:val="0"/>
          <w:sz w:val="24"/>
          <w:szCs w:val="24"/>
          <w:lang w:eastAsia="en-IN"/>
          <w14:ligatures w14:val="none"/>
        </w:rPr>
        <w:t>Figure:</w:t>
      </w:r>
      <w:r w:rsidRPr="00D52945">
        <w:rPr>
          <w:rFonts w:ascii="Times New Roman" w:eastAsia="Times New Roman" w:hAnsi="Times New Roman" w:cs="Times New Roman"/>
          <w:kern w:val="0"/>
          <w:sz w:val="24"/>
          <w:szCs w:val="24"/>
          <w:lang w:eastAsia="en-IN"/>
          <w14:ligatures w14:val="none"/>
        </w:rPr>
        <w:t xml:space="preserve"> Green House Effect</w:t>
      </w:r>
    </w:p>
    <w:p w14:paraId="1C0E0F70" w14:textId="1F315136" w:rsidR="000A6048" w:rsidRPr="00D52945" w:rsidRDefault="000A6048" w:rsidP="000A6048">
      <w:pPr>
        <w:spacing w:after="0" w:line="360" w:lineRule="auto"/>
        <w:jc w:val="both"/>
        <w:outlineLvl w:val="2"/>
        <w:rPr>
          <w:rFonts w:ascii="Times New Roman" w:eastAsia="Times New Roman" w:hAnsi="Times New Roman" w:cs="Times New Roman"/>
          <w:b/>
          <w:bCs/>
          <w:kern w:val="0"/>
          <w:sz w:val="24"/>
          <w:szCs w:val="24"/>
          <w:lang w:eastAsia="en-IN"/>
          <w14:ligatures w14:val="none"/>
        </w:rPr>
      </w:pPr>
      <w:r w:rsidRPr="00D52945">
        <w:rPr>
          <w:rFonts w:ascii="Times New Roman" w:hAnsi="Times New Roman" w:cs="Times New Roman"/>
          <w:noProof/>
          <w:sz w:val="24"/>
          <w:szCs w:val="24"/>
        </w:rPr>
        <w:lastRenderedPageBreak/>
        <w:drawing>
          <wp:inline distT="0" distB="0" distL="0" distR="0" wp14:anchorId="33AAA2D4" wp14:editId="37E9505D">
            <wp:extent cx="5731510" cy="4587875"/>
            <wp:effectExtent l="0" t="0" r="2540" b="3175"/>
            <wp:docPr id="14809986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4587875"/>
                    </a:xfrm>
                    <a:prstGeom prst="rect">
                      <a:avLst/>
                    </a:prstGeom>
                    <a:noFill/>
                    <a:ln>
                      <a:noFill/>
                    </a:ln>
                  </pic:spPr>
                </pic:pic>
              </a:graphicData>
            </a:graphic>
          </wp:inline>
        </w:drawing>
      </w:r>
    </w:p>
    <w:p w14:paraId="37546191" w14:textId="0666FC4A" w:rsidR="000A6048" w:rsidRPr="00D52945" w:rsidRDefault="000A6048" w:rsidP="000A6048">
      <w:pPr>
        <w:spacing w:after="0" w:line="360" w:lineRule="auto"/>
        <w:jc w:val="center"/>
        <w:outlineLvl w:val="2"/>
        <w:rPr>
          <w:rFonts w:ascii="Times New Roman" w:eastAsia="Times New Roman" w:hAnsi="Times New Roman" w:cs="Times New Roman"/>
          <w:b/>
          <w:bCs/>
          <w:kern w:val="0"/>
          <w:sz w:val="24"/>
          <w:szCs w:val="24"/>
          <w:lang w:eastAsia="en-IN"/>
          <w14:ligatures w14:val="none"/>
        </w:rPr>
      </w:pPr>
      <w:r w:rsidRPr="00D52945">
        <w:rPr>
          <w:rFonts w:ascii="Times New Roman" w:eastAsia="Times New Roman" w:hAnsi="Times New Roman" w:cs="Times New Roman"/>
          <w:b/>
          <w:bCs/>
          <w:kern w:val="0"/>
          <w:sz w:val="24"/>
          <w:szCs w:val="24"/>
          <w:lang w:eastAsia="en-IN"/>
          <w14:ligatures w14:val="none"/>
        </w:rPr>
        <w:t xml:space="preserve">Figure: </w:t>
      </w:r>
      <w:r w:rsidRPr="00D52945">
        <w:rPr>
          <w:rFonts w:ascii="Times New Roman" w:eastAsia="Times New Roman" w:hAnsi="Times New Roman" w:cs="Times New Roman"/>
          <w:kern w:val="0"/>
          <w:sz w:val="24"/>
          <w:szCs w:val="24"/>
          <w:lang w:eastAsia="en-IN"/>
          <w14:ligatures w14:val="none"/>
        </w:rPr>
        <w:t>Radiation Balance</w:t>
      </w:r>
    </w:p>
    <w:p w14:paraId="2E2D31E7" w14:textId="2E80BE37" w:rsidR="000A6048" w:rsidRPr="000A6048" w:rsidRDefault="000A6048" w:rsidP="000A6048">
      <w:pPr>
        <w:spacing w:after="0" w:line="360" w:lineRule="auto"/>
        <w:jc w:val="both"/>
        <w:outlineLvl w:val="2"/>
        <w:rPr>
          <w:rFonts w:ascii="Times New Roman" w:eastAsia="Times New Roman" w:hAnsi="Times New Roman" w:cs="Times New Roman"/>
          <w:b/>
          <w:bCs/>
          <w:kern w:val="0"/>
          <w:sz w:val="24"/>
          <w:szCs w:val="24"/>
          <w:lang w:eastAsia="en-IN"/>
          <w14:ligatures w14:val="none"/>
        </w:rPr>
      </w:pPr>
      <w:r w:rsidRPr="000A6048">
        <w:rPr>
          <w:rFonts w:ascii="Times New Roman" w:eastAsia="Times New Roman" w:hAnsi="Times New Roman" w:cs="Times New Roman"/>
          <w:b/>
          <w:bCs/>
          <w:kern w:val="0"/>
          <w:sz w:val="24"/>
          <w:szCs w:val="24"/>
          <w:lang w:eastAsia="en-IN"/>
          <w14:ligatures w14:val="none"/>
        </w:rPr>
        <w:t>Radiation Balance</w:t>
      </w:r>
    </w:p>
    <w:p w14:paraId="16E02A84" w14:textId="77777777" w:rsidR="000A6048" w:rsidRPr="000A6048" w:rsidRDefault="000A6048" w:rsidP="000A6048">
      <w:pPr>
        <w:spacing w:after="0" w:line="360" w:lineRule="auto"/>
        <w:jc w:val="both"/>
        <w:rPr>
          <w:rFonts w:ascii="Times New Roman" w:eastAsia="Times New Roman" w:hAnsi="Times New Roman" w:cs="Times New Roman"/>
          <w:kern w:val="0"/>
          <w:sz w:val="24"/>
          <w:szCs w:val="24"/>
          <w:lang w:eastAsia="en-IN"/>
          <w14:ligatures w14:val="none"/>
        </w:rPr>
      </w:pPr>
      <w:r w:rsidRPr="000A6048">
        <w:rPr>
          <w:rFonts w:ascii="Times New Roman" w:eastAsia="Times New Roman" w:hAnsi="Times New Roman" w:cs="Times New Roman"/>
          <w:kern w:val="0"/>
          <w:sz w:val="24"/>
          <w:szCs w:val="24"/>
          <w:lang w:eastAsia="en-IN"/>
          <w14:ligatures w14:val="none"/>
        </w:rPr>
        <w:t>The Earth’s climate is determined by the balance between incoming solar radiation and outgoing infrared radiation. This balance is known as the Earth's radiation budget.</w:t>
      </w:r>
    </w:p>
    <w:p w14:paraId="30CBCD77" w14:textId="77777777" w:rsidR="000A6048" w:rsidRPr="000A6048" w:rsidRDefault="000A6048" w:rsidP="000A6048">
      <w:pPr>
        <w:spacing w:after="0" w:line="360" w:lineRule="auto"/>
        <w:jc w:val="both"/>
        <w:outlineLvl w:val="3"/>
        <w:rPr>
          <w:rFonts w:ascii="Times New Roman" w:eastAsia="Times New Roman" w:hAnsi="Times New Roman" w:cs="Times New Roman"/>
          <w:b/>
          <w:bCs/>
          <w:kern w:val="0"/>
          <w:sz w:val="24"/>
          <w:szCs w:val="24"/>
          <w:lang w:eastAsia="en-IN"/>
          <w14:ligatures w14:val="none"/>
        </w:rPr>
      </w:pPr>
      <w:r w:rsidRPr="000A6048">
        <w:rPr>
          <w:rFonts w:ascii="Times New Roman" w:eastAsia="Times New Roman" w:hAnsi="Times New Roman" w:cs="Times New Roman"/>
          <w:b/>
          <w:bCs/>
          <w:kern w:val="0"/>
          <w:sz w:val="24"/>
          <w:szCs w:val="24"/>
          <w:lang w:eastAsia="en-IN"/>
          <w14:ligatures w14:val="none"/>
        </w:rPr>
        <w:t>Incoming Solar Radiation</w:t>
      </w:r>
    </w:p>
    <w:p w14:paraId="15961AF6" w14:textId="77777777" w:rsidR="000A6048" w:rsidRPr="000A6048" w:rsidRDefault="000A6048" w:rsidP="000A6048">
      <w:pPr>
        <w:numPr>
          <w:ilvl w:val="0"/>
          <w:numId w:val="2"/>
        </w:numPr>
        <w:spacing w:after="0" w:line="360" w:lineRule="auto"/>
        <w:jc w:val="both"/>
        <w:rPr>
          <w:rFonts w:ascii="Times New Roman" w:eastAsia="Times New Roman" w:hAnsi="Times New Roman" w:cs="Times New Roman"/>
          <w:kern w:val="0"/>
          <w:sz w:val="24"/>
          <w:szCs w:val="24"/>
          <w:lang w:eastAsia="en-IN"/>
          <w14:ligatures w14:val="none"/>
        </w:rPr>
      </w:pPr>
      <w:r w:rsidRPr="000A6048">
        <w:rPr>
          <w:rFonts w:ascii="Times New Roman" w:eastAsia="Times New Roman" w:hAnsi="Times New Roman" w:cs="Times New Roman"/>
          <w:b/>
          <w:bCs/>
          <w:kern w:val="0"/>
          <w:sz w:val="24"/>
          <w:szCs w:val="24"/>
          <w:lang w:eastAsia="en-IN"/>
          <w14:ligatures w14:val="none"/>
        </w:rPr>
        <w:t>Solar radiation</w:t>
      </w:r>
      <w:r w:rsidRPr="000A6048">
        <w:rPr>
          <w:rFonts w:ascii="Times New Roman" w:eastAsia="Times New Roman" w:hAnsi="Times New Roman" w:cs="Times New Roman"/>
          <w:kern w:val="0"/>
          <w:sz w:val="24"/>
          <w:szCs w:val="24"/>
          <w:lang w:eastAsia="en-IN"/>
          <w14:ligatures w14:val="none"/>
        </w:rPr>
        <w:t>: The sun emits energy in the form of visible light and ultraviolet radiation.</w:t>
      </w:r>
    </w:p>
    <w:p w14:paraId="3A9502D8" w14:textId="77777777" w:rsidR="000A6048" w:rsidRPr="000A6048" w:rsidRDefault="000A6048" w:rsidP="000A6048">
      <w:pPr>
        <w:numPr>
          <w:ilvl w:val="0"/>
          <w:numId w:val="2"/>
        </w:numPr>
        <w:spacing w:after="0" w:line="360" w:lineRule="auto"/>
        <w:jc w:val="both"/>
        <w:rPr>
          <w:rFonts w:ascii="Times New Roman" w:eastAsia="Times New Roman" w:hAnsi="Times New Roman" w:cs="Times New Roman"/>
          <w:kern w:val="0"/>
          <w:sz w:val="24"/>
          <w:szCs w:val="24"/>
          <w:lang w:eastAsia="en-IN"/>
          <w14:ligatures w14:val="none"/>
        </w:rPr>
      </w:pPr>
      <w:r w:rsidRPr="000A6048">
        <w:rPr>
          <w:rFonts w:ascii="Times New Roman" w:eastAsia="Times New Roman" w:hAnsi="Times New Roman" w:cs="Times New Roman"/>
          <w:b/>
          <w:bCs/>
          <w:kern w:val="0"/>
          <w:sz w:val="24"/>
          <w:szCs w:val="24"/>
          <w:lang w:eastAsia="en-IN"/>
          <w14:ligatures w14:val="none"/>
        </w:rPr>
        <w:t>Reflection and absorption</w:t>
      </w:r>
      <w:r w:rsidRPr="000A6048">
        <w:rPr>
          <w:rFonts w:ascii="Times New Roman" w:eastAsia="Times New Roman" w:hAnsi="Times New Roman" w:cs="Times New Roman"/>
          <w:kern w:val="0"/>
          <w:sz w:val="24"/>
          <w:szCs w:val="24"/>
          <w:lang w:eastAsia="en-IN"/>
          <w14:ligatures w14:val="none"/>
        </w:rPr>
        <w:t>: About 30% of the incoming solar radiation is reflected back to space by clouds, aerosols, and the Earth’s surface. The remaining 70% is absorbed by the Earth’s surface and atmosphere.</w:t>
      </w:r>
    </w:p>
    <w:p w14:paraId="019AEA25" w14:textId="77777777" w:rsidR="000A6048" w:rsidRPr="000A6048" w:rsidRDefault="000A6048" w:rsidP="000A6048">
      <w:pPr>
        <w:spacing w:after="0" w:line="360" w:lineRule="auto"/>
        <w:jc w:val="both"/>
        <w:outlineLvl w:val="3"/>
        <w:rPr>
          <w:rFonts w:ascii="Times New Roman" w:eastAsia="Times New Roman" w:hAnsi="Times New Roman" w:cs="Times New Roman"/>
          <w:b/>
          <w:bCs/>
          <w:kern w:val="0"/>
          <w:sz w:val="24"/>
          <w:szCs w:val="24"/>
          <w:lang w:eastAsia="en-IN"/>
          <w14:ligatures w14:val="none"/>
        </w:rPr>
      </w:pPr>
      <w:r w:rsidRPr="000A6048">
        <w:rPr>
          <w:rFonts w:ascii="Times New Roman" w:eastAsia="Times New Roman" w:hAnsi="Times New Roman" w:cs="Times New Roman"/>
          <w:b/>
          <w:bCs/>
          <w:kern w:val="0"/>
          <w:sz w:val="24"/>
          <w:szCs w:val="24"/>
          <w:lang w:eastAsia="en-IN"/>
          <w14:ligatures w14:val="none"/>
        </w:rPr>
        <w:t>Outgoing Infrared Radiation</w:t>
      </w:r>
    </w:p>
    <w:p w14:paraId="2F154078" w14:textId="77777777" w:rsidR="000A6048" w:rsidRPr="000A6048" w:rsidRDefault="000A6048" w:rsidP="000A6048">
      <w:pPr>
        <w:numPr>
          <w:ilvl w:val="0"/>
          <w:numId w:val="3"/>
        </w:numPr>
        <w:spacing w:after="0" w:line="360" w:lineRule="auto"/>
        <w:jc w:val="both"/>
        <w:rPr>
          <w:rFonts w:ascii="Times New Roman" w:eastAsia="Times New Roman" w:hAnsi="Times New Roman" w:cs="Times New Roman"/>
          <w:kern w:val="0"/>
          <w:sz w:val="24"/>
          <w:szCs w:val="24"/>
          <w:lang w:eastAsia="en-IN"/>
          <w14:ligatures w14:val="none"/>
        </w:rPr>
      </w:pPr>
      <w:r w:rsidRPr="000A6048">
        <w:rPr>
          <w:rFonts w:ascii="Times New Roman" w:eastAsia="Times New Roman" w:hAnsi="Times New Roman" w:cs="Times New Roman"/>
          <w:b/>
          <w:bCs/>
          <w:kern w:val="0"/>
          <w:sz w:val="24"/>
          <w:szCs w:val="24"/>
          <w:lang w:eastAsia="en-IN"/>
          <w14:ligatures w14:val="none"/>
        </w:rPr>
        <w:t>Re-radiation</w:t>
      </w:r>
      <w:r w:rsidRPr="000A6048">
        <w:rPr>
          <w:rFonts w:ascii="Times New Roman" w:eastAsia="Times New Roman" w:hAnsi="Times New Roman" w:cs="Times New Roman"/>
          <w:kern w:val="0"/>
          <w:sz w:val="24"/>
          <w:szCs w:val="24"/>
          <w:lang w:eastAsia="en-IN"/>
          <w14:ligatures w14:val="none"/>
        </w:rPr>
        <w:t>: The Earth’s surface absorbs solar energy and then emits it as infrared radiation (heat).</w:t>
      </w:r>
    </w:p>
    <w:p w14:paraId="6F20948A" w14:textId="0A209C57" w:rsidR="000A6048" w:rsidRPr="000A6048" w:rsidRDefault="000A6048" w:rsidP="000A6048">
      <w:pPr>
        <w:numPr>
          <w:ilvl w:val="0"/>
          <w:numId w:val="3"/>
        </w:numPr>
        <w:spacing w:after="0" w:line="360" w:lineRule="auto"/>
        <w:jc w:val="both"/>
        <w:rPr>
          <w:rFonts w:ascii="Times New Roman" w:eastAsia="Times New Roman" w:hAnsi="Times New Roman" w:cs="Times New Roman"/>
          <w:kern w:val="0"/>
          <w:sz w:val="24"/>
          <w:szCs w:val="24"/>
          <w:lang w:eastAsia="en-IN"/>
          <w14:ligatures w14:val="none"/>
        </w:rPr>
      </w:pPr>
      <w:r w:rsidRPr="000A6048">
        <w:rPr>
          <w:rFonts w:ascii="Times New Roman" w:eastAsia="Times New Roman" w:hAnsi="Times New Roman" w:cs="Times New Roman"/>
          <w:b/>
          <w:bCs/>
          <w:kern w:val="0"/>
          <w:sz w:val="24"/>
          <w:szCs w:val="24"/>
          <w:lang w:eastAsia="en-IN"/>
          <w14:ligatures w14:val="none"/>
        </w:rPr>
        <w:t>Absorption by greenhouse gases</w:t>
      </w:r>
      <w:r w:rsidRPr="000A6048">
        <w:rPr>
          <w:rFonts w:ascii="Times New Roman" w:eastAsia="Times New Roman" w:hAnsi="Times New Roman" w:cs="Times New Roman"/>
          <w:kern w:val="0"/>
          <w:sz w:val="24"/>
          <w:szCs w:val="24"/>
          <w:lang w:eastAsia="en-IN"/>
          <w14:ligatures w14:val="none"/>
        </w:rPr>
        <w:t>: Greenhouse gases absorb and re-radiate some of this infrared radiation back to the Earth's surface, trapping heat and maintaining the planet’s energy balance.</w:t>
      </w:r>
    </w:p>
    <w:p w14:paraId="4FEF7329" w14:textId="77777777" w:rsidR="000A6048" w:rsidRPr="000A6048" w:rsidRDefault="000A6048" w:rsidP="000A6048">
      <w:pPr>
        <w:spacing w:after="0" w:line="360" w:lineRule="auto"/>
        <w:jc w:val="both"/>
        <w:rPr>
          <w:rFonts w:ascii="Times New Roman" w:eastAsia="Times New Roman" w:hAnsi="Times New Roman" w:cs="Times New Roman"/>
          <w:kern w:val="0"/>
          <w:sz w:val="24"/>
          <w:szCs w:val="24"/>
          <w:lang w:eastAsia="en-IN"/>
          <w14:ligatures w14:val="none"/>
        </w:rPr>
      </w:pPr>
      <w:r w:rsidRPr="000A6048">
        <w:rPr>
          <w:rFonts w:ascii="Times New Roman" w:eastAsia="Times New Roman" w:hAnsi="Times New Roman" w:cs="Times New Roman"/>
          <w:b/>
          <w:bCs/>
          <w:kern w:val="0"/>
          <w:sz w:val="24"/>
          <w:szCs w:val="24"/>
          <w:lang w:eastAsia="en-IN"/>
          <w14:ligatures w14:val="none"/>
        </w:rPr>
        <w:lastRenderedPageBreak/>
        <w:t>Key Points:</w:t>
      </w:r>
    </w:p>
    <w:p w14:paraId="3021BDA5" w14:textId="77777777" w:rsidR="000A6048" w:rsidRPr="000A6048" w:rsidRDefault="000A6048" w:rsidP="000A6048">
      <w:pPr>
        <w:numPr>
          <w:ilvl w:val="0"/>
          <w:numId w:val="4"/>
        </w:numPr>
        <w:spacing w:after="0" w:line="360" w:lineRule="auto"/>
        <w:jc w:val="both"/>
        <w:rPr>
          <w:rFonts w:ascii="Times New Roman" w:eastAsia="Times New Roman" w:hAnsi="Times New Roman" w:cs="Times New Roman"/>
          <w:kern w:val="0"/>
          <w:sz w:val="24"/>
          <w:szCs w:val="24"/>
          <w:lang w:eastAsia="en-IN"/>
          <w14:ligatures w14:val="none"/>
        </w:rPr>
      </w:pPr>
      <w:r w:rsidRPr="000A6048">
        <w:rPr>
          <w:rFonts w:ascii="Times New Roman" w:eastAsia="Times New Roman" w:hAnsi="Times New Roman" w:cs="Times New Roman"/>
          <w:kern w:val="0"/>
          <w:sz w:val="24"/>
          <w:szCs w:val="24"/>
          <w:lang w:eastAsia="en-IN"/>
          <w14:ligatures w14:val="none"/>
        </w:rPr>
        <w:t>The radiation balance is crucial for maintaining Earth’s climate stability.</w:t>
      </w:r>
    </w:p>
    <w:p w14:paraId="19751CF0" w14:textId="77777777" w:rsidR="000A6048" w:rsidRPr="000A6048" w:rsidRDefault="000A6048" w:rsidP="000A6048">
      <w:pPr>
        <w:numPr>
          <w:ilvl w:val="0"/>
          <w:numId w:val="4"/>
        </w:numPr>
        <w:spacing w:after="0" w:line="360" w:lineRule="auto"/>
        <w:jc w:val="both"/>
        <w:rPr>
          <w:rFonts w:ascii="Times New Roman" w:eastAsia="Times New Roman" w:hAnsi="Times New Roman" w:cs="Times New Roman"/>
          <w:kern w:val="0"/>
          <w:sz w:val="24"/>
          <w:szCs w:val="24"/>
          <w:lang w:eastAsia="en-IN"/>
          <w14:ligatures w14:val="none"/>
        </w:rPr>
      </w:pPr>
      <w:r w:rsidRPr="000A6048">
        <w:rPr>
          <w:rFonts w:ascii="Times New Roman" w:eastAsia="Times New Roman" w:hAnsi="Times New Roman" w:cs="Times New Roman"/>
          <w:kern w:val="0"/>
          <w:sz w:val="24"/>
          <w:szCs w:val="24"/>
          <w:lang w:eastAsia="en-IN"/>
          <w14:ligatures w14:val="none"/>
        </w:rPr>
        <w:t>Any changes in the components of this balance can lead to climate change.</w:t>
      </w:r>
    </w:p>
    <w:p w14:paraId="31A28C44" w14:textId="1BD75265" w:rsidR="000A6048" w:rsidRPr="00D52945" w:rsidRDefault="000A6048" w:rsidP="000A6048">
      <w:pPr>
        <w:spacing w:after="0" w:line="360" w:lineRule="auto"/>
        <w:jc w:val="center"/>
        <w:outlineLvl w:val="2"/>
        <w:rPr>
          <w:rFonts w:ascii="Times New Roman" w:eastAsia="Times New Roman" w:hAnsi="Times New Roman" w:cs="Times New Roman"/>
          <w:b/>
          <w:bCs/>
          <w:kern w:val="0"/>
          <w:sz w:val="24"/>
          <w:szCs w:val="24"/>
          <w:lang w:eastAsia="en-IN"/>
          <w14:ligatures w14:val="none"/>
        </w:rPr>
      </w:pPr>
      <w:r w:rsidRPr="00D52945">
        <w:rPr>
          <w:rFonts w:ascii="Times New Roman" w:eastAsia="Times New Roman" w:hAnsi="Times New Roman" w:cs="Times New Roman"/>
          <w:b/>
          <w:bCs/>
          <w:noProof/>
          <w:kern w:val="0"/>
          <w:sz w:val="24"/>
          <w:szCs w:val="24"/>
          <w:lang w:eastAsia="en-IN"/>
          <w14:ligatures w14:val="none"/>
        </w:rPr>
        <w:drawing>
          <wp:inline distT="0" distB="0" distL="0" distR="0" wp14:anchorId="1DEA6900" wp14:editId="44521408">
            <wp:extent cx="5238750" cy="3086100"/>
            <wp:effectExtent l="0" t="0" r="0" b="0"/>
            <wp:docPr id="31027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0" cy="3086100"/>
                    </a:xfrm>
                    <a:prstGeom prst="rect">
                      <a:avLst/>
                    </a:prstGeom>
                    <a:noFill/>
                  </pic:spPr>
                </pic:pic>
              </a:graphicData>
            </a:graphic>
          </wp:inline>
        </w:drawing>
      </w:r>
    </w:p>
    <w:p w14:paraId="3CE3ED4B" w14:textId="201A7260" w:rsidR="000A6048" w:rsidRPr="000A6048" w:rsidRDefault="000A6048" w:rsidP="000A6048">
      <w:pPr>
        <w:spacing w:after="0" w:line="360" w:lineRule="auto"/>
        <w:jc w:val="both"/>
        <w:outlineLvl w:val="2"/>
        <w:rPr>
          <w:rFonts w:ascii="Times New Roman" w:eastAsia="Times New Roman" w:hAnsi="Times New Roman" w:cs="Times New Roman"/>
          <w:b/>
          <w:bCs/>
          <w:kern w:val="0"/>
          <w:sz w:val="24"/>
          <w:szCs w:val="24"/>
          <w:lang w:eastAsia="en-IN"/>
          <w14:ligatures w14:val="none"/>
        </w:rPr>
      </w:pPr>
      <w:r w:rsidRPr="000A6048">
        <w:rPr>
          <w:rFonts w:ascii="Times New Roman" w:eastAsia="Times New Roman" w:hAnsi="Times New Roman" w:cs="Times New Roman"/>
          <w:b/>
          <w:bCs/>
          <w:kern w:val="0"/>
          <w:sz w:val="24"/>
          <w:szCs w:val="24"/>
          <w:lang w:eastAsia="en-IN"/>
          <w14:ligatures w14:val="none"/>
        </w:rPr>
        <w:t>Enhanced Greenhouse Effect</w:t>
      </w:r>
    </w:p>
    <w:p w14:paraId="0F132260" w14:textId="77777777" w:rsidR="000A6048" w:rsidRPr="000A6048" w:rsidRDefault="000A6048" w:rsidP="000A6048">
      <w:pPr>
        <w:spacing w:after="0" w:line="360" w:lineRule="auto"/>
        <w:jc w:val="both"/>
        <w:rPr>
          <w:rFonts w:ascii="Times New Roman" w:eastAsia="Times New Roman" w:hAnsi="Times New Roman" w:cs="Times New Roman"/>
          <w:kern w:val="0"/>
          <w:sz w:val="24"/>
          <w:szCs w:val="24"/>
          <w:lang w:eastAsia="en-IN"/>
          <w14:ligatures w14:val="none"/>
        </w:rPr>
      </w:pPr>
      <w:r w:rsidRPr="000A6048">
        <w:rPr>
          <w:rFonts w:ascii="Times New Roman" w:eastAsia="Times New Roman" w:hAnsi="Times New Roman" w:cs="Times New Roman"/>
          <w:kern w:val="0"/>
          <w:sz w:val="24"/>
          <w:szCs w:val="24"/>
          <w:lang w:eastAsia="en-IN"/>
          <w14:ligatures w14:val="none"/>
        </w:rPr>
        <w:t>The enhanced greenhouse effect refers to the additional warming caused by increased concentrations of greenhouse gases in the atmosphere due to human activities such as burning fossil fuels, deforestation, and industrial processes.</w:t>
      </w:r>
    </w:p>
    <w:p w14:paraId="6C1A8554" w14:textId="77777777" w:rsidR="000A6048" w:rsidRPr="000A6048" w:rsidRDefault="000A6048" w:rsidP="000A6048">
      <w:pPr>
        <w:spacing w:after="0" w:line="360" w:lineRule="auto"/>
        <w:jc w:val="both"/>
        <w:outlineLvl w:val="3"/>
        <w:rPr>
          <w:rFonts w:ascii="Times New Roman" w:eastAsia="Times New Roman" w:hAnsi="Times New Roman" w:cs="Times New Roman"/>
          <w:b/>
          <w:bCs/>
          <w:kern w:val="0"/>
          <w:sz w:val="24"/>
          <w:szCs w:val="24"/>
          <w:lang w:eastAsia="en-IN"/>
          <w14:ligatures w14:val="none"/>
        </w:rPr>
      </w:pPr>
      <w:r w:rsidRPr="000A6048">
        <w:rPr>
          <w:rFonts w:ascii="Times New Roman" w:eastAsia="Times New Roman" w:hAnsi="Times New Roman" w:cs="Times New Roman"/>
          <w:b/>
          <w:bCs/>
          <w:kern w:val="0"/>
          <w:sz w:val="24"/>
          <w:szCs w:val="24"/>
          <w:lang w:eastAsia="en-IN"/>
          <w14:ligatures w14:val="none"/>
        </w:rPr>
        <w:t>Human Contributions</w:t>
      </w:r>
    </w:p>
    <w:p w14:paraId="5079DA28" w14:textId="77777777" w:rsidR="000A6048" w:rsidRPr="000A6048" w:rsidRDefault="000A6048" w:rsidP="000A6048">
      <w:pPr>
        <w:numPr>
          <w:ilvl w:val="0"/>
          <w:numId w:val="5"/>
        </w:numPr>
        <w:spacing w:after="0" w:line="360" w:lineRule="auto"/>
        <w:jc w:val="both"/>
        <w:rPr>
          <w:rFonts w:ascii="Times New Roman" w:eastAsia="Times New Roman" w:hAnsi="Times New Roman" w:cs="Times New Roman"/>
          <w:kern w:val="0"/>
          <w:sz w:val="24"/>
          <w:szCs w:val="24"/>
          <w:lang w:eastAsia="en-IN"/>
          <w14:ligatures w14:val="none"/>
        </w:rPr>
      </w:pPr>
      <w:r w:rsidRPr="000A6048">
        <w:rPr>
          <w:rFonts w:ascii="Times New Roman" w:eastAsia="Times New Roman" w:hAnsi="Times New Roman" w:cs="Times New Roman"/>
          <w:b/>
          <w:bCs/>
          <w:kern w:val="0"/>
          <w:sz w:val="24"/>
          <w:szCs w:val="24"/>
          <w:lang w:eastAsia="en-IN"/>
          <w14:ligatures w14:val="none"/>
        </w:rPr>
        <w:t>Carbon dioxide (CO₂)</w:t>
      </w:r>
      <w:r w:rsidRPr="000A6048">
        <w:rPr>
          <w:rFonts w:ascii="Times New Roman" w:eastAsia="Times New Roman" w:hAnsi="Times New Roman" w:cs="Times New Roman"/>
          <w:kern w:val="0"/>
          <w:sz w:val="24"/>
          <w:szCs w:val="24"/>
          <w:lang w:eastAsia="en-IN"/>
          <w14:ligatures w14:val="none"/>
        </w:rPr>
        <w:t>: Primarily from burning fossil fuels (coal, oil, natural gas) and deforestation.</w:t>
      </w:r>
    </w:p>
    <w:p w14:paraId="6DB30712" w14:textId="77777777" w:rsidR="000A6048" w:rsidRPr="000A6048" w:rsidRDefault="000A6048" w:rsidP="000A6048">
      <w:pPr>
        <w:numPr>
          <w:ilvl w:val="0"/>
          <w:numId w:val="5"/>
        </w:numPr>
        <w:spacing w:after="0" w:line="360" w:lineRule="auto"/>
        <w:jc w:val="both"/>
        <w:rPr>
          <w:rFonts w:ascii="Times New Roman" w:eastAsia="Times New Roman" w:hAnsi="Times New Roman" w:cs="Times New Roman"/>
          <w:kern w:val="0"/>
          <w:sz w:val="24"/>
          <w:szCs w:val="24"/>
          <w:lang w:eastAsia="en-IN"/>
          <w14:ligatures w14:val="none"/>
        </w:rPr>
      </w:pPr>
      <w:r w:rsidRPr="000A6048">
        <w:rPr>
          <w:rFonts w:ascii="Times New Roman" w:eastAsia="Times New Roman" w:hAnsi="Times New Roman" w:cs="Times New Roman"/>
          <w:b/>
          <w:bCs/>
          <w:kern w:val="0"/>
          <w:sz w:val="24"/>
          <w:szCs w:val="24"/>
          <w:lang w:eastAsia="en-IN"/>
          <w14:ligatures w14:val="none"/>
        </w:rPr>
        <w:t>Methane (CH₄)</w:t>
      </w:r>
      <w:r w:rsidRPr="000A6048">
        <w:rPr>
          <w:rFonts w:ascii="Times New Roman" w:eastAsia="Times New Roman" w:hAnsi="Times New Roman" w:cs="Times New Roman"/>
          <w:kern w:val="0"/>
          <w:sz w:val="24"/>
          <w:szCs w:val="24"/>
          <w:lang w:eastAsia="en-IN"/>
          <w14:ligatures w14:val="none"/>
        </w:rPr>
        <w:t>: From agriculture (especially livestock), landfills, and natural gas production.</w:t>
      </w:r>
    </w:p>
    <w:p w14:paraId="082335E1" w14:textId="77777777" w:rsidR="000A6048" w:rsidRPr="000A6048" w:rsidRDefault="000A6048" w:rsidP="000A6048">
      <w:pPr>
        <w:numPr>
          <w:ilvl w:val="0"/>
          <w:numId w:val="5"/>
        </w:numPr>
        <w:spacing w:after="0" w:line="360" w:lineRule="auto"/>
        <w:jc w:val="both"/>
        <w:rPr>
          <w:rFonts w:ascii="Times New Roman" w:eastAsia="Times New Roman" w:hAnsi="Times New Roman" w:cs="Times New Roman"/>
          <w:kern w:val="0"/>
          <w:sz w:val="24"/>
          <w:szCs w:val="24"/>
          <w:lang w:eastAsia="en-IN"/>
          <w14:ligatures w14:val="none"/>
        </w:rPr>
      </w:pPr>
      <w:r w:rsidRPr="000A6048">
        <w:rPr>
          <w:rFonts w:ascii="Times New Roman" w:eastAsia="Times New Roman" w:hAnsi="Times New Roman" w:cs="Times New Roman"/>
          <w:b/>
          <w:bCs/>
          <w:kern w:val="0"/>
          <w:sz w:val="24"/>
          <w:szCs w:val="24"/>
          <w:lang w:eastAsia="en-IN"/>
          <w14:ligatures w14:val="none"/>
        </w:rPr>
        <w:t>Nitrous oxide (N₂O)</w:t>
      </w:r>
      <w:r w:rsidRPr="000A6048">
        <w:rPr>
          <w:rFonts w:ascii="Times New Roman" w:eastAsia="Times New Roman" w:hAnsi="Times New Roman" w:cs="Times New Roman"/>
          <w:kern w:val="0"/>
          <w:sz w:val="24"/>
          <w:szCs w:val="24"/>
          <w:lang w:eastAsia="en-IN"/>
          <w14:ligatures w14:val="none"/>
        </w:rPr>
        <w:t>: From agricultural practices and industrial activities.</w:t>
      </w:r>
    </w:p>
    <w:p w14:paraId="49D6A16D" w14:textId="77777777" w:rsidR="000A6048" w:rsidRPr="000A6048" w:rsidRDefault="000A6048" w:rsidP="000A6048">
      <w:pPr>
        <w:numPr>
          <w:ilvl w:val="0"/>
          <w:numId w:val="5"/>
        </w:numPr>
        <w:spacing w:after="0" w:line="360" w:lineRule="auto"/>
        <w:jc w:val="both"/>
        <w:rPr>
          <w:rFonts w:ascii="Times New Roman" w:eastAsia="Times New Roman" w:hAnsi="Times New Roman" w:cs="Times New Roman"/>
          <w:kern w:val="0"/>
          <w:sz w:val="24"/>
          <w:szCs w:val="24"/>
          <w:lang w:eastAsia="en-IN"/>
          <w14:ligatures w14:val="none"/>
        </w:rPr>
      </w:pPr>
      <w:r w:rsidRPr="000A6048">
        <w:rPr>
          <w:rFonts w:ascii="Times New Roman" w:eastAsia="Times New Roman" w:hAnsi="Times New Roman" w:cs="Times New Roman"/>
          <w:b/>
          <w:bCs/>
          <w:kern w:val="0"/>
          <w:sz w:val="24"/>
          <w:szCs w:val="24"/>
          <w:lang w:eastAsia="en-IN"/>
          <w14:ligatures w14:val="none"/>
        </w:rPr>
        <w:t>Fluorinated gases</w:t>
      </w:r>
      <w:r w:rsidRPr="000A6048">
        <w:rPr>
          <w:rFonts w:ascii="Times New Roman" w:eastAsia="Times New Roman" w:hAnsi="Times New Roman" w:cs="Times New Roman"/>
          <w:kern w:val="0"/>
          <w:sz w:val="24"/>
          <w:szCs w:val="24"/>
          <w:lang w:eastAsia="en-IN"/>
          <w14:ligatures w14:val="none"/>
        </w:rPr>
        <w:t>: Synthetic gases used in various industrial applications.</w:t>
      </w:r>
    </w:p>
    <w:p w14:paraId="49FB9E46" w14:textId="77777777" w:rsidR="000A6048" w:rsidRPr="000A6048" w:rsidRDefault="000A6048" w:rsidP="000A6048">
      <w:pPr>
        <w:spacing w:after="0" w:line="360" w:lineRule="auto"/>
        <w:jc w:val="both"/>
        <w:rPr>
          <w:rFonts w:ascii="Times New Roman" w:eastAsia="Times New Roman" w:hAnsi="Times New Roman" w:cs="Times New Roman"/>
          <w:kern w:val="0"/>
          <w:sz w:val="24"/>
          <w:szCs w:val="24"/>
          <w:lang w:eastAsia="en-IN"/>
          <w14:ligatures w14:val="none"/>
        </w:rPr>
      </w:pPr>
      <w:r w:rsidRPr="000A6048">
        <w:rPr>
          <w:rFonts w:ascii="Times New Roman" w:eastAsia="Times New Roman" w:hAnsi="Times New Roman" w:cs="Times New Roman"/>
          <w:b/>
          <w:bCs/>
          <w:kern w:val="0"/>
          <w:sz w:val="24"/>
          <w:szCs w:val="24"/>
          <w:lang w:eastAsia="en-IN"/>
          <w14:ligatures w14:val="none"/>
        </w:rPr>
        <w:t>Key Points:</w:t>
      </w:r>
    </w:p>
    <w:p w14:paraId="54F3CECD" w14:textId="77777777" w:rsidR="000A6048" w:rsidRPr="000A6048" w:rsidRDefault="000A6048" w:rsidP="000A6048">
      <w:pPr>
        <w:numPr>
          <w:ilvl w:val="0"/>
          <w:numId w:val="6"/>
        </w:numPr>
        <w:spacing w:after="0" w:line="360" w:lineRule="auto"/>
        <w:jc w:val="both"/>
        <w:rPr>
          <w:rFonts w:ascii="Times New Roman" w:eastAsia="Times New Roman" w:hAnsi="Times New Roman" w:cs="Times New Roman"/>
          <w:kern w:val="0"/>
          <w:sz w:val="24"/>
          <w:szCs w:val="24"/>
          <w:lang w:eastAsia="en-IN"/>
          <w14:ligatures w14:val="none"/>
        </w:rPr>
      </w:pPr>
      <w:r w:rsidRPr="000A6048">
        <w:rPr>
          <w:rFonts w:ascii="Times New Roman" w:eastAsia="Times New Roman" w:hAnsi="Times New Roman" w:cs="Times New Roman"/>
          <w:kern w:val="0"/>
          <w:sz w:val="24"/>
          <w:szCs w:val="24"/>
          <w:lang w:eastAsia="en-IN"/>
          <w14:ligatures w14:val="none"/>
        </w:rPr>
        <w:t>The concentration of CO₂ has increased by more than 40% since the pre-industrial era, from about 280 ppm to over 415 ppm today.</w:t>
      </w:r>
    </w:p>
    <w:p w14:paraId="2851737A" w14:textId="77777777" w:rsidR="000A6048" w:rsidRPr="000A6048" w:rsidRDefault="000A6048" w:rsidP="000A6048">
      <w:pPr>
        <w:numPr>
          <w:ilvl w:val="0"/>
          <w:numId w:val="6"/>
        </w:numPr>
        <w:spacing w:after="0" w:line="360" w:lineRule="auto"/>
        <w:jc w:val="both"/>
        <w:rPr>
          <w:rFonts w:ascii="Times New Roman" w:eastAsia="Times New Roman" w:hAnsi="Times New Roman" w:cs="Times New Roman"/>
          <w:kern w:val="0"/>
          <w:sz w:val="24"/>
          <w:szCs w:val="24"/>
          <w:lang w:eastAsia="en-IN"/>
          <w14:ligatures w14:val="none"/>
        </w:rPr>
      </w:pPr>
      <w:r w:rsidRPr="000A6048">
        <w:rPr>
          <w:rFonts w:ascii="Times New Roman" w:eastAsia="Times New Roman" w:hAnsi="Times New Roman" w:cs="Times New Roman"/>
          <w:kern w:val="0"/>
          <w:sz w:val="24"/>
          <w:szCs w:val="24"/>
          <w:lang w:eastAsia="en-IN"/>
          <w14:ligatures w14:val="none"/>
        </w:rPr>
        <w:t>Methane and nitrous oxide concentrations have also significantly increased.</w:t>
      </w:r>
    </w:p>
    <w:p w14:paraId="57C7E377" w14:textId="77777777" w:rsidR="000A6048" w:rsidRPr="000A6048" w:rsidRDefault="000A6048" w:rsidP="000A6048">
      <w:pPr>
        <w:numPr>
          <w:ilvl w:val="0"/>
          <w:numId w:val="6"/>
        </w:numPr>
        <w:spacing w:after="0" w:line="360" w:lineRule="auto"/>
        <w:jc w:val="both"/>
        <w:rPr>
          <w:rFonts w:ascii="Times New Roman" w:eastAsia="Times New Roman" w:hAnsi="Times New Roman" w:cs="Times New Roman"/>
          <w:kern w:val="0"/>
          <w:sz w:val="24"/>
          <w:szCs w:val="24"/>
          <w:lang w:eastAsia="en-IN"/>
          <w14:ligatures w14:val="none"/>
        </w:rPr>
      </w:pPr>
      <w:r w:rsidRPr="000A6048">
        <w:rPr>
          <w:rFonts w:ascii="Times New Roman" w:eastAsia="Times New Roman" w:hAnsi="Times New Roman" w:cs="Times New Roman"/>
          <w:kern w:val="0"/>
          <w:sz w:val="24"/>
          <w:szCs w:val="24"/>
          <w:lang w:eastAsia="en-IN"/>
          <w14:ligatures w14:val="none"/>
        </w:rPr>
        <w:t>This enhancement of the greenhouse effect leads to global warming, characterized by rising global temperatures, melting ice caps, rising sea levels, and changing weather patterns.</w:t>
      </w:r>
    </w:p>
    <w:p w14:paraId="1D8C0109" w14:textId="36940E37" w:rsidR="00EB5363" w:rsidRDefault="00EB5363" w:rsidP="00EB5363">
      <w:pPr>
        <w:spacing w:after="0" w:line="360" w:lineRule="auto"/>
        <w:jc w:val="center"/>
        <w:outlineLvl w:val="2"/>
        <w:rPr>
          <w:rFonts w:ascii="Times New Roman" w:eastAsia="Times New Roman" w:hAnsi="Times New Roman" w:cs="Times New Roman"/>
          <w:b/>
          <w:bCs/>
          <w:kern w:val="0"/>
          <w:sz w:val="24"/>
          <w:szCs w:val="24"/>
          <w:lang w:eastAsia="en-IN"/>
          <w14:ligatures w14:val="none"/>
        </w:rPr>
      </w:pPr>
      <w:r>
        <w:rPr>
          <w:noProof/>
        </w:rPr>
        <w:lastRenderedPageBreak/>
        <w:drawing>
          <wp:inline distT="0" distB="0" distL="0" distR="0" wp14:anchorId="2218B29C" wp14:editId="72E940C1">
            <wp:extent cx="5731510" cy="4427855"/>
            <wp:effectExtent l="0" t="0" r="2540" b="0"/>
            <wp:docPr id="18695068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4427855"/>
                    </a:xfrm>
                    <a:prstGeom prst="rect">
                      <a:avLst/>
                    </a:prstGeom>
                    <a:noFill/>
                    <a:ln>
                      <a:noFill/>
                    </a:ln>
                  </pic:spPr>
                </pic:pic>
              </a:graphicData>
            </a:graphic>
          </wp:inline>
        </w:drawing>
      </w:r>
    </w:p>
    <w:p w14:paraId="2A6E2566" w14:textId="70D7B01B" w:rsidR="000A6048" w:rsidRPr="000A6048" w:rsidRDefault="000A6048" w:rsidP="000A6048">
      <w:pPr>
        <w:spacing w:after="0" w:line="360" w:lineRule="auto"/>
        <w:jc w:val="both"/>
        <w:outlineLvl w:val="2"/>
        <w:rPr>
          <w:rFonts w:ascii="Times New Roman" w:eastAsia="Times New Roman" w:hAnsi="Times New Roman" w:cs="Times New Roman"/>
          <w:b/>
          <w:bCs/>
          <w:kern w:val="0"/>
          <w:sz w:val="24"/>
          <w:szCs w:val="24"/>
          <w:lang w:eastAsia="en-IN"/>
          <w14:ligatures w14:val="none"/>
        </w:rPr>
      </w:pPr>
      <w:r w:rsidRPr="000A6048">
        <w:rPr>
          <w:rFonts w:ascii="Times New Roman" w:eastAsia="Times New Roman" w:hAnsi="Times New Roman" w:cs="Times New Roman"/>
          <w:b/>
          <w:bCs/>
          <w:kern w:val="0"/>
          <w:sz w:val="24"/>
          <w:szCs w:val="24"/>
          <w:lang w:eastAsia="en-IN"/>
          <w14:ligatures w14:val="none"/>
        </w:rPr>
        <w:t>Observed Impacts of the Enhanced Greenhouse Effect</w:t>
      </w:r>
    </w:p>
    <w:p w14:paraId="5E9D7360" w14:textId="77777777" w:rsidR="000A6048" w:rsidRPr="000A6048" w:rsidRDefault="000A6048" w:rsidP="000A6048">
      <w:pPr>
        <w:numPr>
          <w:ilvl w:val="0"/>
          <w:numId w:val="7"/>
        </w:numPr>
        <w:spacing w:after="0" w:line="360" w:lineRule="auto"/>
        <w:jc w:val="both"/>
        <w:rPr>
          <w:rFonts w:ascii="Times New Roman" w:eastAsia="Times New Roman" w:hAnsi="Times New Roman" w:cs="Times New Roman"/>
          <w:kern w:val="0"/>
          <w:sz w:val="24"/>
          <w:szCs w:val="24"/>
          <w:lang w:eastAsia="en-IN"/>
          <w14:ligatures w14:val="none"/>
        </w:rPr>
      </w:pPr>
      <w:r w:rsidRPr="000A6048">
        <w:rPr>
          <w:rFonts w:ascii="Times New Roman" w:eastAsia="Times New Roman" w:hAnsi="Times New Roman" w:cs="Times New Roman"/>
          <w:b/>
          <w:bCs/>
          <w:kern w:val="0"/>
          <w:sz w:val="24"/>
          <w:szCs w:val="24"/>
          <w:lang w:eastAsia="en-IN"/>
          <w14:ligatures w14:val="none"/>
        </w:rPr>
        <w:t>Temperature Rise</w:t>
      </w:r>
      <w:r w:rsidRPr="000A6048">
        <w:rPr>
          <w:rFonts w:ascii="Times New Roman" w:eastAsia="Times New Roman" w:hAnsi="Times New Roman" w:cs="Times New Roman"/>
          <w:kern w:val="0"/>
          <w:sz w:val="24"/>
          <w:szCs w:val="24"/>
          <w:lang w:eastAsia="en-IN"/>
          <w14:ligatures w14:val="none"/>
        </w:rPr>
        <w:t>: Global average surface temperatures have increased by about 1.2°C since the late 19th century.</w:t>
      </w:r>
    </w:p>
    <w:p w14:paraId="596001FD" w14:textId="77777777" w:rsidR="000A6048" w:rsidRPr="000A6048" w:rsidRDefault="000A6048" w:rsidP="000A6048">
      <w:pPr>
        <w:numPr>
          <w:ilvl w:val="0"/>
          <w:numId w:val="7"/>
        </w:numPr>
        <w:spacing w:after="0" w:line="360" w:lineRule="auto"/>
        <w:jc w:val="both"/>
        <w:rPr>
          <w:rFonts w:ascii="Times New Roman" w:eastAsia="Times New Roman" w:hAnsi="Times New Roman" w:cs="Times New Roman"/>
          <w:kern w:val="0"/>
          <w:sz w:val="24"/>
          <w:szCs w:val="24"/>
          <w:lang w:eastAsia="en-IN"/>
          <w14:ligatures w14:val="none"/>
        </w:rPr>
      </w:pPr>
      <w:r w:rsidRPr="000A6048">
        <w:rPr>
          <w:rFonts w:ascii="Times New Roman" w:eastAsia="Times New Roman" w:hAnsi="Times New Roman" w:cs="Times New Roman"/>
          <w:b/>
          <w:bCs/>
          <w:kern w:val="0"/>
          <w:sz w:val="24"/>
          <w:szCs w:val="24"/>
          <w:lang w:eastAsia="en-IN"/>
          <w14:ligatures w14:val="none"/>
        </w:rPr>
        <w:t>Ice Melt</w:t>
      </w:r>
      <w:r w:rsidRPr="000A6048">
        <w:rPr>
          <w:rFonts w:ascii="Times New Roman" w:eastAsia="Times New Roman" w:hAnsi="Times New Roman" w:cs="Times New Roman"/>
          <w:kern w:val="0"/>
          <w:sz w:val="24"/>
          <w:szCs w:val="24"/>
          <w:lang w:eastAsia="en-IN"/>
          <w14:ligatures w14:val="none"/>
        </w:rPr>
        <w:t>: Glaciers and polar ice caps are melting, contributing to sea level rise.</w:t>
      </w:r>
    </w:p>
    <w:p w14:paraId="53393820" w14:textId="77777777" w:rsidR="000A6048" w:rsidRPr="000A6048" w:rsidRDefault="000A6048" w:rsidP="000A6048">
      <w:pPr>
        <w:numPr>
          <w:ilvl w:val="0"/>
          <w:numId w:val="7"/>
        </w:numPr>
        <w:spacing w:after="0" w:line="360" w:lineRule="auto"/>
        <w:jc w:val="both"/>
        <w:rPr>
          <w:rFonts w:ascii="Times New Roman" w:eastAsia="Times New Roman" w:hAnsi="Times New Roman" w:cs="Times New Roman"/>
          <w:kern w:val="0"/>
          <w:sz w:val="24"/>
          <w:szCs w:val="24"/>
          <w:lang w:eastAsia="en-IN"/>
          <w14:ligatures w14:val="none"/>
        </w:rPr>
      </w:pPr>
      <w:r w:rsidRPr="000A6048">
        <w:rPr>
          <w:rFonts w:ascii="Times New Roman" w:eastAsia="Times New Roman" w:hAnsi="Times New Roman" w:cs="Times New Roman"/>
          <w:b/>
          <w:bCs/>
          <w:kern w:val="0"/>
          <w:sz w:val="24"/>
          <w:szCs w:val="24"/>
          <w:lang w:eastAsia="en-IN"/>
          <w14:ligatures w14:val="none"/>
        </w:rPr>
        <w:t>Sea Level Rise</w:t>
      </w:r>
      <w:r w:rsidRPr="000A6048">
        <w:rPr>
          <w:rFonts w:ascii="Times New Roman" w:eastAsia="Times New Roman" w:hAnsi="Times New Roman" w:cs="Times New Roman"/>
          <w:kern w:val="0"/>
          <w:sz w:val="24"/>
          <w:szCs w:val="24"/>
          <w:lang w:eastAsia="en-IN"/>
          <w14:ligatures w14:val="none"/>
        </w:rPr>
        <w:t>: Global sea levels have risen by about 20 cm over the past century.</w:t>
      </w:r>
    </w:p>
    <w:p w14:paraId="6FEE1182" w14:textId="5BD09A54" w:rsidR="000A6048" w:rsidRPr="000A6048" w:rsidRDefault="000A6048" w:rsidP="000A6048">
      <w:pPr>
        <w:numPr>
          <w:ilvl w:val="0"/>
          <w:numId w:val="7"/>
        </w:numPr>
        <w:spacing w:after="0" w:line="360" w:lineRule="auto"/>
        <w:jc w:val="both"/>
        <w:rPr>
          <w:rFonts w:ascii="Times New Roman" w:eastAsia="Times New Roman" w:hAnsi="Times New Roman" w:cs="Times New Roman"/>
          <w:kern w:val="0"/>
          <w:sz w:val="24"/>
          <w:szCs w:val="24"/>
          <w:lang w:eastAsia="en-IN"/>
          <w14:ligatures w14:val="none"/>
        </w:rPr>
      </w:pPr>
      <w:r w:rsidRPr="000A6048">
        <w:rPr>
          <w:rFonts w:ascii="Times New Roman" w:eastAsia="Times New Roman" w:hAnsi="Times New Roman" w:cs="Times New Roman"/>
          <w:b/>
          <w:bCs/>
          <w:kern w:val="0"/>
          <w:sz w:val="24"/>
          <w:szCs w:val="24"/>
          <w:lang w:eastAsia="en-IN"/>
          <w14:ligatures w14:val="none"/>
        </w:rPr>
        <w:t>Extreme Weather</w:t>
      </w:r>
      <w:r w:rsidRPr="000A6048">
        <w:rPr>
          <w:rFonts w:ascii="Times New Roman" w:eastAsia="Times New Roman" w:hAnsi="Times New Roman" w:cs="Times New Roman"/>
          <w:kern w:val="0"/>
          <w:sz w:val="24"/>
          <w:szCs w:val="24"/>
          <w:lang w:eastAsia="en-IN"/>
          <w14:ligatures w14:val="none"/>
        </w:rPr>
        <w:t>: Increased frequency and intensity of extreme weather events such as heatwaves, heavy rainfall, and hurricanes.</w:t>
      </w:r>
    </w:p>
    <w:p w14:paraId="1B229E9E" w14:textId="77777777" w:rsidR="000A6048" w:rsidRPr="000A6048" w:rsidRDefault="000A6048" w:rsidP="000A6048">
      <w:pPr>
        <w:spacing w:after="0" w:line="360" w:lineRule="auto"/>
        <w:jc w:val="both"/>
        <w:outlineLvl w:val="2"/>
        <w:rPr>
          <w:rFonts w:ascii="Times New Roman" w:eastAsia="Times New Roman" w:hAnsi="Times New Roman" w:cs="Times New Roman"/>
          <w:b/>
          <w:bCs/>
          <w:kern w:val="0"/>
          <w:sz w:val="24"/>
          <w:szCs w:val="24"/>
          <w:lang w:eastAsia="en-IN"/>
          <w14:ligatures w14:val="none"/>
        </w:rPr>
      </w:pPr>
      <w:r w:rsidRPr="000A6048">
        <w:rPr>
          <w:rFonts w:ascii="Times New Roman" w:eastAsia="Times New Roman" w:hAnsi="Times New Roman" w:cs="Times New Roman"/>
          <w:b/>
          <w:bCs/>
          <w:kern w:val="0"/>
          <w:sz w:val="24"/>
          <w:szCs w:val="24"/>
          <w:lang w:eastAsia="en-IN"/>
          <w14:ligatures w14:val="none"/>
        </w:rPr>
        <w:t>Summary Table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84"/>
        <w:gridCol w:w="3246"/>
        <w:gridCol w:w="3986"/>
      </w:tblGrid>
      <w:tr w:rsidR="000A6048" w:rsidRPr="000A6048" w14:paraId="69D5DD29" w14:textId="77777777" w:rsidTr="000A6048">
        <w:trPr>
          <w:tblHeader/>
          <w:tblCellSpacing w:w="15" w:type="dxa"/>
        </w:trPr>
        <w:tc>
          <w:tcPr>
            <w:tcW w:w="0" w:type="auto"/>
            <w:vAlign w:val="center"/>
            <w:hideMark/>
          </w:tcPr>
          <w:p w14:paraId="1A2BC694" w14:textId="77777777" w:rsidR="000A6048" w:rsidRPr="000A6048" w:rsidRDefault="000A6048" w:rsidP="000A6048">
            <w:pPr>
              <w:spacing w:after="0" w:line="360" w:lineRule="auto"/>
              <w:jc w:val="both"/>
              <w:rPr>
                <w:rFonts w:ascii="Times New Roman" w:eastAsia="Times New Roman" w:hAnsi="Times New Roman" w:cs="Times New Roman"/>
                <w:b/>
                <w:bCs/>
                <w:kern w:val="0"/>
                <w:sz w:val="24"/>
                <w:szCs w:val="24"/>
                <w:lang w:eastAsia="en-IN"/>
                <w14:ligatures w14:val="none"/>
              </w:rPr>
            </w:pPr>
            <w:r w:rsidRPr="000A6048">
              <w:rPr>
                <w:rFonts w:ascii="Times New Roman" w:eastAsia="Times New Roman" w:hAnsi="Times New Roman" w:cs="Times New Roman"/>
                <w:b/>
                <w:bCs/>
                <w:kern w:val="0"/>
                <w:sz w:val="24"/>
                <w:szCs w:val="24"/>
                <w:lang w:eastAsia="en-IN"/>
                <w14:ligatures w14:val="none"/>
              </w:rPr>
              <w:t>Aspect</w:t>
            </w:r>
          </w:p>
        </w:tc>
        <w:tc>
          <w:tcPr>
            <w:tcW w:w="0" w:type="auto"/>
            <w:vAlign w:val="center"/>
            <w:hideMark/>
          </w:tcPr>
          <w:p w14:paraId="1C6DD191" w14:textId="77777777" w:rsidR="000A6048" w:rsidRPr="000A6048" w:rsidRDefault="000A6048" w:rsidP="000A6048">
            <w:pPr>
              <w:spacing w:after="0" w:line="360" w:lineRule="auto"/>
              <w:jc w:val="both"/>
              <w:rPr>
                <w:rFonts w:ascii="Times New Roman" w:eastAsia="Times New Roman" w:hAnsi="Times New Roman" w:cs="Times New Roman"/>
                <w:b/>
                <w:bCs/>
                <w:kern w:val="0"/>
                <w:sz w:val="24"/>
                <w:szCs w:val="24"/>
                <w:lang w:eastAsia="en-IN"/>
                <w14:ligatures w14:val="none"/>
              </w:rPr>
            </w:pPr>
            <w:r w:rsidRPr="000A6048">
              <w:rPr>
                <w:rFonts w:ascii="Times New Roman" w:eastAsia="Times New Roman" w:hAnsi="Times New Roman" w:cs="Times New Roman"/>
                <w:b/>
                <w:bCs/>
                <w:kern w:val="0"/>
                <w:sz w:val="24"/>
                <w:szCs w:val="24"/>
                <w:lang w:eastAsia="en-IN"/>
                <w14:ligatures w14:val="none"/>
              </w:rPr>
              <w:t>Description</w:t>
            </w:r>
          </w:p>
        </w:tc>
        <w:tc>
          <w:tcPr>
            <w:tcW w:w="0" w:type="auto"/>
            <w:vAlign w:val="center"/>
            <w:hideMark/>
          </w:tcPr>
          <w:p w14:paraId="3C0D6B30" w14:textId="77777777" w:rsidR="000A6048" w:rsidRPr="000A6048" w:rsidRDefault="000A6048" w:rsidP="000A6048">
            <w:pPr>
              <w:spacing w:after="0" w:line="360" w:lineRule="auto"/>
              <w:jc w:val="both"/>
              <w:rPr>
                <w:rFonts w:ascii="Times New Roman" w:eastAsia="Times New Roman" w:hAnsi="Times New Roman" w:cs="Times New Roman"/>
                <w:b/>
                <w:bCs/>
                <w:kern w:val="0"/>
                <w:sz w:val="24"/>
                <w:szCs w:val="24"/>
                <w:lang w:eastAsia="en-IN"/>
                <w14:ligatures w14:val="none"/>
              </w:rPr>
            </w:pPr>
            <w:r w:rsidRPr="000A6048">
              <w:rPr>
                <w:rFonts w:ascii="Times New Roman" w:eastAsia="Times New Roman" w:hAnsi="Times New Roman" w:cs="Times New Roman"/>
                <w:b/>
                <w:bCs/>
                <w:kern w:val="0"/>
                <w:sz w:val="24"/>
                <w:szCs w:val="24"/>
                <w:lang w:eastAsia="en-IN"/>
                <w14:ligatures w14:val="none"/>
              </w:rPr>
              <w:t>Key Points</w:t>
            </w:r>
          </w:p>
        </w:tc>
      </w:tr>
      <w:tr w:rsidR="000A6048" w:rsidRPr="000A6048" w14:paraId="25A7EA17" w14:textId="77777777" w:rsidTr="000A6048">
        <w:trPr>
          <w:tblCellSpacing w:w="15" w:type="dxa"/>
        </w:trPr>
        <w:tc>
          <w:tcPr>
            <w:tcW w:w="0" w:type="auto"/>
            <w:vAlign w:val="center"/>
            <w:hideMark/>
          </w:tcPr>
          <w:p w14:paraId="4C926E19" w14:textId="77777777" w:rsidR="000A6048" w:rsidRPr="000A6048" w:rsidRDefault="000A6048" w:rsidP="000A6048">
            <w:pPr>
              <w:spacing w:after="0" w:line="360" w:lineRule="auto"/>
              <w:jc w:val="both"/>
              <w:rPr>
                <w:rFonts w:ascii="Times New Roman" w:eastAsia="Times New Roman" w:hAnsi="Times New Roman" w:cs="Times New Roman"/>
                <w:kern w:val="0"/>
                <w:sz w:val="24"/>
                <w:szCs w:val="24"/>
                <w:lang w:eastAsia="en-IN"/>
                <w14:ligatures w14:val="none"/>
              </w:rPr>
            </w:pPr>
            <w:r w:rsidRPr="000A6048">
              <w:rPr>
                <w:rFonts w:ascii="Times New Roman" w:eastAsia="Times New Roman" w:hAnsi="Times New Roman" w:cs="Times New Roman"/>
                <w:b/>
                <w:bCs/>
                <w:kern w:val="0"/>
                <w:sz w:val="24"/>
                <w:szCs w:val="24"/>
                <w:lang w:eastAsia="en-IN"/>
                <w14:ligatures w14:val="none"/>
              </w:rPr>
              <w:t>Natural Greenhouse Effect</w:t>
            </w:r>
          </w:p>
        </w:tc>
        <w:tc>
          <w:tcPr>
            <w:tcW w:w="0" w:type="auto"/>
            <w:vAlign w:val="center"/>
            <w:hideMark/>
          </w:tcPr>
          <w:p w14:paraId="289686C1" w14:textId="77777777" w:rsidR="000A6048" w:rsidRPr="000A6048" w:rsidRDefault="000A6048" w:rsidP="000A6048">
            <w:pPr>
              <w:spacing w:after="0" w:line="360" w:lineRule="auto"/>
              <w:jc w:val="both"/>
              <w:rPr>
                <w:rFonts w:ascii="Times New Roman" w:eastAsia="Times New Roman" w:hAnsi="Times New Roman" w:cs="Times New Roman"/>
                <w:kern w:val="0"/>
                <w:sz w:val="24"/>
                <w:szCs w:val="24"/>
                <w:lang w:eastAsia="en-IN"/>
                <w14:ligatures w14:val="none"/>
              </w:rPr>
            </w:pPr>
            <w:r w:rsidRPr="000A6048">
              <w:rPr>
                <w:rFonts w:ascii="Times New Roman" w:eastAsia="Times New Roman" w:hAnsi="Times New Roman" w:cs="Times New Roman"/>
                <w:kern w:val="0"/>
                <w:sz w:val="24"/>
                <w:szCs w:val="24"/>
                <w:lang w:eastAsia="en-IN"/>
                <w14:ligatures w14:val="none"/>
              </w:rPr>
              <w:t>The natural process where greenhouse gases trap heat in the atmosphere, keeping the Earth's surface warmer.</w:t>
            </w:r>
          </w:p>
        </w:tc>
        <w:tc>
          <w:tcPr>
            <w:tcW w:w="0" w:type="auto"/>
            <w:vAlign w:val="center"/>
            <w:hideMark/>
          </w:tcPr>
          <w:p w14:paraId="31BC7381" w14:textId="77777777" w:rsidR="000A6048" w:rsidRPr="000A6048" w:rsidRDefault="000A6048" w:rsidP="000A6048">
            <w:pPr>
              <w:spacing w:after="0" w:line="360" w:lineRule="auto"/>
              <w:jc w:val="both"/>
              <w:rPr>
                <w:rFonts w:ascii="Times New Roman" w:eastAsia="Times New Roman" w:hAnsi="Times New Roman" w:cs="Times New Roman"/>
                <w:kern w:val="0"/>
                <w:sz w:val="24"/>
                <w:szCs w:val="24"/>
                <w:lang w:eastAsia="en-IN"/>
                <w14:ligatures w14:val="none"/>
              </w:rPr>
            </w:pPr>
            <w:r w:rsidRPr="000A6048">
              <w:rPr>
                <w:rFonts w:ascii="Times New Roman" w:eastAsia="Times New Roman" w:hAnsi="Times New Roman" w:cs="Times New Roman"/>
                <w:kern w:val="0"/>
                <w:sz w:val="24"/>
                <w:szCs w:val="24"/>
                <w:lang w:eastAsia="en-IN"/>
                <w14:ligatures w14:val="none"/>
              </w:rPr>
              <w:t>Essential for maintaining life-supporting temperatures on Earth. Without it, the average surface temperature would be about -18°C (0°F).</w:t>
            </w:r>
          </w:p>
        </w:tc>
      </w:tr>
      <w:tr w:rsidR="000A6048" w:rsidRPr="000A6048" w14:paraId="5F6CEC88" w14:textId="77777777" w:rsidTr="000A6048">
        <w:trPr>
          <w:tblCellSpacing w:w="15" w:type="dxa"/>
        </w:trPr>
        <w:tc>
          <w:tcPr>
            <w:tcW w:w="0" w:type="auto"/>
            <w:vAlign w:val="center"/>
            <w:hideMark/>
          </w:tcPr>
          <w:p w14:paraId="35CC401C" w14:textId="77777777" w:rsidR="000A6048" w:rsidRPr="000A6048" w:rsidRDefault="000A6048" w:rsidP="000A6048">
            <w:pPr>
              <w:spacing w:after="0" w:line="360" w:lineRule="auto"/>
              <w:jc w:val="both"/>
              <w:rPr>
                <w:rFonts w:ascii="Times New Roman" w:eastAsia="Times New Roman" w:hAnsi="Times New Roman" w:cs="Times New Roman"/>
                <w:kern w:val="0"/>
                <w:sz w:val="24"/>
                <w:szCs w:val="24"/>
                <w:lang w:eastAsia="en-IN"/>
                <w14:ligatures w14:val="none"/>
              </w:rPr>
            </w:pPr>
            <w:r w:rsidRPr="000A6048">
              <w:rPr>
                <w:rFonts w:ascii="Times New Roman" w:eastAsia="Times New Roman" w:hAnsi="Times New Roman" w:cs="Times New Roman"/>
                <w:b/>
                <w:bCs/>
                <w:kern w:val="0"/>
                <w:sz w:val="24"/>
                <w:szCs w:val="24"/>
                <w:lang w:eastAsia="en-IN"/>
                <w14:ligatures w14:val="none"/>
              </w:rPr>
              <w:lastRenderedPageBreak/>
              <w:t>Radiation Balance</w:t>
            </w:r>
          </w:p>
        </w:tc>
        <w:tc>
          <w:tcPr>
            <w:tcW w:w="0" w:type="auto"/>
            <w:vAlign w:val="center"/>
            <w:hideMark/>
          </w:tcPr>
          <w:p w14:paraId="77C43E25" w14:textId="77777777" w:rsidR="000A6048" w:rsidRPr="000A6048" w:rsidRDefault="000A6048" w:rsidP="000A6048">
            <w:pPr>
              <w:spacing w:after="0" w:line="360" w:lineRule="auto"/>
              <w:jc w:val="both"/>
              <w:rPr>
                <w:rFonts w:ascii="Times New Roman" w:eastAsia="Times New Roman" w:hAnsi="Times New Roman" w:cs="Times New Roman"/>
                <w:kern w:val="0"/>
                <w:sz w:val="24"/>
                <w:szCs w:val="24"/>
                <w:lang w:eastAsia="en-IN"/>
                <w14:ligatures w14:val="none"/>
              </w:rPr>
            </w:pPr>
            <w:r w:rsidRPr="000A6048">
              <w:rPr>
                <w:rFonts w:ascii="Times New Roman" w:eastAsia="Times New Roman" w:hAnsi="Times New Roman" w:cs="Times New Roman"/>
                <w:kern w:val="0"/>
                <w:sz w:val="24"/>
                <w:szCs w:val="24"/>
                <w:lang w:eastAsia="en-IN"/>
                <w14:ligatures w14:val="none"/>
              </w:rPr>
              <w:t>The balance between incoming solar radiation and outgoing infrared radiation.</w:t>
            </w:r>
          </w:p>
        </w:tc>
        <w:tc>
          <w:tcPr>
            <w:tcW w:w="0" w:type="auto"/>
            <w:vAlign w:val="center"/>
            <w:hideMark/>
          </w:tcPr>
          <w:p w14:paraId="3E9118B0" w14:textId="77777777" w:rsidR="000A6048" w:rsidRPr="000A6048" w:rsidRDefault="000A6048" w:rsidP="000A6048">
            <w:pPr>
              <w:spacing w:after="0" w:line="360" w:lineRule="auto"/>
              <w:jc w:val="both"/>
              <w:rPr>
                <w:rFonts w:ascii="Times New Roman" w:eastAsia="Times New Roman" w:hAnsi="Times New Roman" w:cs="Times New Roman"/>
                <w:kern w:val="0"/>
                <w:sz w:val="24"/>
                <w:szCs w:val="24"/>
                <w:lang w:eastAsia="en-IN"/>
                <w14:ligatures w14:val="none"/>
              </w:rPr>
            </w:pPr>
            <w:r w:rsidRPr="000A6048">
              <w:rPr>
                <w:rFonts w:ascii="Times New Roman" w:eastAsia="Times New Roman" w:hAnsi="Times New Roman" w:cs="Times New Roman"/>
                <w:kern w:val="0"/>
                <w:sz w:val="24"/>
                <w:szCs w:val="24"/>
                <w:lang w:eastAsia="en-IN"/>
                <w14:ligatures w14:val="none"/>
              </w:rPr>
              <w:t>Critical for climate stability. Any changes in this balance can lead to climate change.</w:t>
            </w:r>
          </w:p>
        </w:tc>
      </w:tr>
      <w:tr w:rsidR="000A6048" w:rsidRPr="000A6048" w14:paraId="51F4BF34" w14:textId="77777777" w:rsidTr="000A6048">
        <w:trPr>
          <w:tblCellSpacing w:w="15" w:type="dxa"/>
        </w:trPr>
        <w:tc>
          <w:tcPr>
            <w:tcW w:w="0" w:type="auto"/>
            <w:vAlign w:val="center"/>
            <w:hideMark/>
          </w:tcPr>
          <w:p w14:paraId="70BAFA04" w14:textId="77777777" w:rsidR="000A6048" w:rsidRPr="000A6048" w:rsidRDefault="000A6048" w:rsidP="000A6048">
            <w:pPr>
              <w:spacing w:after="0" w:line="360" w:lineRule="auto"/>
              <w:jc w:val="both"/>
              <w:rPr>
                <w:rFonts w:ascii="Times New Roman" w:eastAsia="Times New Roman" w:hAnsi="Times New Roman" w:cs="Times New Roman"/>
                <w:kern w:val="0"/>
                <w:sz w:val="24"/>
                <w:szCs w:val="24"/>
                <w:lang w:eastAsia="en-IN"/>
                <w14:ligatures w14:val="none"/>
              </w:rPr>
            </w:pPr>
            <w:r w:rsidRPr="000A6048">
              <w:rPr>
                <w:rFonts w:ascii="Times New Roman" w:eastAsia="Times New Roman" w:hAnsi="Times New Roman" w:cs="Times New Roman"/>
                <w:b/>
                <w:bCs/>
                <w:kern w:val="0"/>
                <w:sz w:val="24"/>
                <w:szCs w:val="24"/>
                <w:lang w:eastAsia="en-IN"/>
                <w14:ligatures w14:val="none"/>
              </w:rPr>
              <w:t>Enhanced Greenhouse Effect</w:t>
            </w:r>
          </w:p>
        </w:tc>
        <w:tc>
          <w:tcPr>
            <w:tcW w:w="0" w:type="auto"/>
            <w:vAlign w:val="center"/>
            <w:hideMark/>
          </w:tcPr>
          <w:p w14:paraId="501658C6" w14:textId="77777777" w:rsidR="000A6048" w:rsidRPr="000A6048" w:rsidRDefault="000A6048" w:rsidP="000A6048">
            <w:pPr>
              <w:spacing w:after="0" w:line="360" w:lineRule="auto"/>
              <w:jc w:val="both"/>
              <w:rPr>
                <w:rFonts w:ascii="Times New Roman" w:eastAsia="Times New Roman" w:hAnsi="Times New Roman" w:cs="Times New Roman"/>
                <w:kern w:val="0"/>
                <w:sz w:val="24"/>
                <w:szCs w:val="24"/>
                <w:lang w:eastAsia="en-IN"/>
                <w14:ligatures w14:val="none"/>
              </w:rPr>
            </w:pPr>
            <w:r w:rsidRPr="000A6048">
              <w:rPr>
                <w:rFonts w:ascii="Times New Roman" w:eastAsia="Times New Roman" w:hAnsi="Times New Roman" w:cs="Times New Roman"/>
                <w:kern w:val="0"/>
                <w:sz w:val="24"/>
                <w:szCs w:val="24"/>
                <w:lang w:eastAsia="en-IN"/>
                <w14:ligatures w14:val="none"/>
              </w:rPr>
              <w:t>The additional warming caused by increased concentrations of greenhouse gases due to human activities.</w:t>
            </w:r>
          </w:p>
        </w:tc>
        <w:tc>
          <w:tcPr>
            <w:tcW w:w="0" w:type="auto"/>
            <w:vAlign w:val="center"/>
            <w:hideMark/>
          </w:tcPr>
          <w:p w14:paraId="04587E5F" w14:textId="77777777" w:rsidR="000A6048" w:rsidRPr="000A6048" w:rsidRDefault="000A6048" w:rsidP="000A6048">
            <w:pPr>
              <w:spacing w:after="0" w:line="360" w:lineRule="auto"/>
              <w:jc w:val="both"/>
              <w:rPr>
                <w:rFonts w:ascii="Times New Roman" w:eastAsia="Times New Roman" w:hAnsi="Times New Roman" w:cs="Times New Roman"/>
                <w:kern w:val="0"/>
                <w:sz w:val="24"/>
                <w:szCs w:val="24"/>
                <w:lang w:eastAsia="en-IN"/>
                <w14:ligatures w14:val="none"/>
              </w:rPr>
            </w:pPr>
            <w:r w:rsidRPr="000A6048">
              <w:rPr>
                <w:rFonts w:ascii="Times New Roman" w:eastAsia="Times New Roman" w:hAnsi="Times New Roman" w:cs="Times New Roman"/>
                <w:kern w:val="0"/>
                <w:sz w:val="24"/>
                <w:szCs w:val="24"/>
                <w:lang w:eastAsia="en-IN"/>
                <w14:ligatures w14:val="none"/>
              </w:rPr>
              <w:t xml:space="preserve">Increased concentrations of CO₂, CH₄, and N₂O </w:t>
            </w:r>
            <w:proofErr w:type="gramStart"/>
            <w:r w:rsidRPr="000A6048">
              <w:rPr>
                <w:rFonts w:ascii="Times New Roman" w:eastAsia="Times New Roman" w:hAnsi="Times New Roman" w:cs="Times New Roman"/>
                <w:kern w:val="0"/>
                <w:sz w:val="24"/>
                <w:szCs w:val="24"/>
                <w:lang w:eastAsia="en-IN"/>
                <w14:ligatures w14:val="none"/>
              </w:rPr>
              <w:t>lead</w:t>
            </w:r>
            <w:proofErr w:type="gramEnd"/>
            <w:r w:rsidRPr="000A6048">
              <w:rPr>
                <w:rFonts w:ascii="Times New Roman" w:eastAsia="Times New Roman" w:hAnsi="Times New Roman" w:cs="Times New Roman"/>
                <w:kern w:val="0"/>
                <w:sz w:val="24"/>
                <w:szCs w:val="24"/>
                <w:lang w:eastAsia="en-IN"/>
                <w14:ligatures w14:val="none"/>
              </w:rPr>
              <w:t xml:space="preserve"> to global warming. Characterized by rising temperatures, melting ice caps, rising sea levels, and changing weather patterns.</w:t>
            </w:r>
          </w:p>
        </w:tc>
      </w:tr>
      <w:tr w:rsidR="000A6048" w:rsidRPr="000A6048" w14:paraId="23BD27A3" w14:textId="77777777" w:rsidTr="000A6048">
        <w:trPr>
          <w:tblCellSpacing w:w="15" w:type="dxa"/>
        </w:trPr>
        <w:tc>
          <w:tcPr>
            <w:tcW w:w="0" w:type="auto"/>
            <w:vAlign w:val="center"/>
            <w:hideMark/>
          </w:tcPr>
          <w:p w14:paraId="35580CAD" w14:textId="77777777" w:rsidR="000A6048" w:rsidRPr="000A6048" w:rsidRDefault="000A6048" w:rsidP="000A6048">
            <w:pPr>
              <w:spacing w:after="0" w:line="360" w:lineRule="auto"/>
              <w:jc w:val="both"/>
              <w:rPr>
                <w:rFonts w:ascii="Times New Roman" w:eastAsia="Times New Roman" w:hAnsi="Times New Roman" w:cs="Times New Roman"/>
                <w:kern w:val="0"/>
                <w:sz w:val="24"/>
                <w:szCs w:val="24"/>
                <w:lang w:eastAsia="en-IN"/>
                <w14:ligatures w14:val="none"/>
              </w:rPr>
            </w:pPr>
            <w:r w:rsidRPr="000A6048">
              <w:rPr>
                <w:rFonts w:ascii="Times New Roman" w:eastAsia="Times New Roman" w:hAnsi="Times New Roman" w:cs="Times New Roman"/>
                <w:b/>
                <w:bCs/>
                <w:kern w:val="0"/>
                <w:sz w:val="24"/>
                <w:szCs w:val="24"/>
                <w:lang w:eastAsia="en-IN"/>
                <w14:ligatures w14:val="none"/>
              </w:rPr>
              <w:t>Human Contributions</w:t>
            </w:r>
          </w:p>
        </w:tc>
        <w:tc>
          <w:tcPr>
            <w:tcW w:w="0" w:type="auto"/>
            <w:vAlign w:val="center"/>
            <w:hideMark/>
          </w:tcPr>
          <w:p w14:paraId="0DEB1A13" w14:textId="77777777" w:rsidR="000A6048" w:rsidRPr="000A6048" w:rsidRDefault="000A6048" w:rsidP="000A6048">
            <w:pPr>
              <w:spacing w:after="0" w:line="360" w:lineRule="auto"/>
              <w:jc w:val="both"/>
              <w:rPr>
                <w:rFonts w:ascii="Times New Roman" w:eastAsia="Times New Roman" w:hAnsi="Times New Roman" w:cs="Times New Roman"/>
                <w:kern w:val="0"/>
                <w:sz w:val="24"/>
                <w:szCs w:val="24"/>
                <w:lang w:eastAsia="en-IN"/>
                <w14:ligatures w14:val="none"/>
              </w:rPr>
            </w:pPr>
            <w:r w:rsidRPr="000A6048">
              <w:rPr>
                <w:rFonts w:ascii="Times New Roman" w:eastAsia="Times New Roman" w:hAnsi="Times New Roman" w:cs="Times New Roman"/>
                <w:kern w:val="0"/>
                <w:sz w:val="24"/>
                <w:szCs w:val="24"/>
                <w:lang w:eastAsia="en-IN"/>
                <w14:ligatures w14:val="none"/>
              </w:rPr>
              <w:t>Activities like burning fossil fuels, deforestation, agriculture, and industrial processes increase greenhouse gas concentrations.</w:t>
            </w:r>
          </w:p>
        </w:tc>
        <w:tc>
          <w:tcPr>
            <w:tcW w:w="0" w:type="auto"/>
            <w:vAlign w:val="center"/>
            <w:hideMark/>
          </w:tcPr>
          <w:p w14:paraId="0F53FA7C" w14:textId="77777777" w:rsidR="000A6048" w:rsidRPr="000A6048" w:rsidRDefault="000A6048" w:rsidP="000A6048">
            <w:pPr>
              <w:spacing w:after="0" w:line="360" w:lineRule="auto"/>
              <w:jc w:val="both"/>
              <w:rPr>
                <w:rFonts w:ascii="Times New Roman" w:eastAsia="Times New Roman" w:hAnsi="Times New Roman" w:cs="Times New Roman"/>
                <w:kern w:val="0"/>
                <w:sz w:val="24"/>
                <w:szCs w:val="24"/>
                <w:lang w:eastAsia="en-IN"/>
                <w14:ligatures w14:val="none"/>
              </w:rPr>
            </w:pPr>
            <w:r w:rsidRPr="000A6048">
              <w:rPr>
                <w:rFonts w:ascii="Times New Roman" w:eastAsia="Times New Roman" w:hAnsi="Times New Roman" w:cs="Times New Roman"/>
                <w:kern w:val="0"/>
                <w:sz w:val="24"/>
                <w:szCs w:val="24"/>
                <w:lang w:eastAsia="en-IN"/>
                <w14:ligatures w14:val="none"/>
              </w:rPr>
              <w:t>CO₂ from fossil fuels and deforestation; CH₄ from agriculture and natural gas production; N₂O from agriculture and industry; fluorinated gases from industrial applications.</w:t>
            </w:r>
          </w:p>
        </w:tc>
      </w:tr>
      <w:tr w:rsidR="000A6048" w:rsidRPr="000A6048" w14:paraId="0F1619AC" w14:textId="77777777" w:rsidTr="000A6048">
        <w:trPr>
          <w:tblCellSpacing w:w="15" w:type="dxa"/>
        </w:trPr>
        <w:tc>
          <w:tcPr>
            <w:tcW w:w="0" w:type="auto"/>
            <w:vAlign w:val="center"/>
            <w:hideMark/>
          </w:tcPr>
          <w:p w14:paraId="2AA661B9" w14:textId="77777777" w:rsidR="000A6048" w:rsidRPr="000A6048" w:rsidRDefault="000A6048" w:rsidP="000A6048">
            <w:pPr>
              <w:spacing w:after="0" w:line="360" w:lineRule="auto"/>
              <w:jc w:val="both"/>
              <w:rPr>
                <w:rFonts w:ascii="Times New Roman" w:eastAsia="Times New Roman" w:hAnsi="Times New Roman" w:cs="Times New Roman"/>
                <w:kern w:val="0"/>
                <w:sz w:val="24"/>
                <w:szCs w:val="24"/>
                <w:lang w:eastAsia="en-IN"/>
                <w14:ligatures w14:val="none"/>
              </w:rPr>
            </w:pPr>
            <w:r w:rsidRPr="000A6048">
              <w:rPr>
                <w:rFonts w:ascii="Times New Roman" w:eastAsia="Times New Roman" w:hAnsi="Times New Roman" w:cs="Times New Roman"/>
                <w:b/>
                <w:bCs/>
                <w:kern w:val="0"/>
                <w:sz w:val="24"/>
                <w:szCs w:val="24"/>
                <w:lang w:eastAsia="en-IN"/>
                <w14:ligatures w14:val="none"/>
              </w:rPr>
              <w:t>Observed Impacts</w:t>
            </w:r>
          </w:p>
        </w:tc>
        <w:tc>
          <w:tcPr>
            <w:tcW w:w="0" w:type="auto"/>
            <w:vAlign w:val="center"/>
            <w:hideMark/>
          </w:tcPr>
          <w:p w14:paraId="4BFFB0F3" w14:textId="77777777" w:rsidR="000A6048" w:rsidRPr="000A6048" w:rsidRDefault="000A6048" w:rsidP="000A6048">
            <w:pPr>
              <w:spacing w:after="0" w:line="360" w:lineRule="auto"/>
              <w:jc w:val="both"/>
              <w:rPr>
                <w:rFonts w:ascii="Times New Roman" w:eastAsia="Times New Roman" w:hAnsi="Times New Roman" w:cs="Times New Roman"/>
                <w:kern w:val="0"/>
                <w:sz w:val="24"/>
                <w:szCs w:val="24"/>
                <w:lang w:eastAsia="en-IN"/>
                <w14:ligatures w14:val="none"/>
              </w:rPr>
            </w:pPr>
            <w:r w:rsidRPr="000A6048">
              <w:rPr>
                <w:rFonts w:ascii="Times New Roman" w:eastAsia="Times New Roman" w:hAnsi="Times New Roman" w:cs="Times New Roman"/>
                <w:kern w:val="0"/>
                <w:sz w:val="24"/>
                <w:szCs w:val="24"/>
                <w:lang w:eastAsia="en-IN"/>
                <w14:ligatures w14:val="none"/>
              </w:rPr>
              <w:t>The measurable effects of the enhanced greenhouse effect on the environment and climate.</w:t>
            </w:r>
          </w:p>
        </w:tc>
        <w:tc>
          <w:tcPr>
            <w:tcW w:w="0" w:type="auto"/>
            <w:vAlign w:val="center"/>
            <w:hideMark/>
          </w:tcPr>
          <w:p w14:paraId="2B3443B4" w14:textId="77777777" w:rsidR="000A6048" w:rsidRPr="000A6048" w:rsidRDefault="000A6048" w:rsidP="000A6048">
            <w:pPr>
              <w:spacing w:after="0" w:line="360" w:lineRule="auto"/>
              <w:jc w:val="both"/>
              <w:rPr>
                <w:rFonts w:ascii="Times New Roman" w:eastAsia="Times New Roman" w:hAnsi="Times New Roman" w:cs="Times New Roman"/>
                <w:kern w:val="0"/>
                <w:sz w:val="24"/>
                <w:szCs w:val="24"/>
                <w:lang w:eastAsia="en-IN"/>
                <w14:ligatures w14:val="none"/>
              </w:rPr>
            </w:pPr>
            <w:r w:rsidRPr="000A6048">
              <w:rPr>
                <w:rFonts w:ascii="Times New Roman" w:eastAsia="Times New Roman" w:hAnsi="Times New Roman" w:cs="Times New Roman"/>
                <w:kern w:val="0"/>
                <w:sz w:val="24"/>
                <w:szCs w:val="24"/>
                <w:lang w:eastAsia="en-IN"/>
                <w14:ligatures w14:val="none"/>
              </w:rPr>
              <w:t>Temperature rise, ice melt, sea level rise, and increased frequency and intensity of extreme weather events.</w:t>
            </w:r>
          </w:p>
        </w:tc>
      </w:tr>
    </w:tbl>
    <w:p w14:paraId="5DE3A7AF" w14:textId="77777777" w:rsidR="000A6048" w:rsidRPr="000A6048" w:rsidRDefault="000A6048" w:rsidP="000A6048">
      <w:pPr>
        <w:spacing w:after="0" w:line="360" w:lineRule="auto"/>
        <w:jc w:val="both"/>
        <w:outlineLvl w:val="2"/>
        <w:rPr>
          <w:rFonts w:ascii="Times New Roman" w:eastAsia="Times New Roman" w:hAnsi="Times New Roman" w:cs="Times New Roman"/>
          <w:b/>
          <w:bCs/>
          <w:kern w:val="0"/>
          <w:sz w:val="24"/>
          <w:szCs w:val="24"/>
          <w:lang w:eastAsia="en-IN"/>
          <w14:ligatures w14:val="none"/>
        </w:rPr>
      </w:pPr>
      <w:r w:rsidRPr="000A6048">
        <w:rPr>
          <w:rFonts w:ascii="Times New Roman" w:eastAsia="Times New Roman" w:hAnsi="Times New Roman" w:cs="Times New Roman"/>
          <w:b/>
          <w:bCs/>
          <w:kern w:val="0"/>
          <w:sz w:val="24"/>
          <w:szCs w:val="24"/>
          <w:lang w:eastAsia="en-IN"/>
          <w14:ligatures w14:val="none"/>
        </w:rPr>
        <w:t>Conclusion</w:t>
      </w:r>
    </w:p>
    <w:p w14:paraId="090A59CA" w14:textId="1B6AD314" w:rsidR="00EB5363" w:rsidRDefault="000A6048" w:rsidP="000A6048">
      <w:pPr>
        <w:spacing w:after="0" w:line="360" w:lineRule="auto"/>
        <w:jc w:val="both"/>
        <w:rPr>
          <w:rFonts w:ascii="Times New Roman" w:eastAsia="Times New Roman" w:hAnsi="Times New Roman" w:cs="Times New Roman"/>
          <w:kern w:val="0"/>
          <w:sz w:val="24"/>
          <w:szCs w:val="24"/>
          <w:lang w:eastAsia="en-IN"/>
          <w14:ligatures w14:val="none"/>
        </w:rPr>
      </w:pPr>
      <w:r w:rsidRPr="000A6048">
        <w:rPr>
          <w:rFonts w:ascii="Times New Roman" w:eastAsia="Times New Roman" w:hAnsi="Times New Roman" w:cs="Times New Roman"/>
          <w:kern w:val="0"/>
          <w:sz w:val="24"/>
          <w:szCs w:val="24"/>
          <w:lang w:eastAsia="en-IN"/>
          <w14:ligatures w14:val="none"/>
        </w:rPr>
        <w:t>Understanding the physical basis of climate change involves grasping how the natural greenhouse effect works, how the Earth’s radiation balance is maintained, and how human activities have enhanced the greenhouse effect, leading to global warming. This knowledge is crucial for developing strategies to mitigate and adapt to the impacts of climate change.</w:t>
      </w:r>
    </w:p>
    <w:p w14:paraId="7E468467" w14:textId="77777777" w:rsidR="00EB5363" w:rsidRPr="00EB5363" w:rsidRDefault="00EB5363" w:rsidP="00EB5363">
      <w:pPr>
        <w:spacing w:after="0" w:line="276" w:lineRule="auto"/>
        <w:jc w:val="both"/>
        <w:rPr>
          <w:rFonts w:ascii="Times New Roman" w:eastAsia="Times New Roman" w:hAnsi="Times New Roman" w:cs="Times New Roman"/>
          <w:kern w:val="0"/>
          <w:sz w:val="24"/>
          <w:szCs w:val="24"/>
          <w:lang w:eastAsia="en-IN"/>
          <w14:ligatures w14:val="none"/>
        </w:rPr>
      </w:pPr>
    </w:p>
    <w:p w14:paraId="2B72D1F1" w14:textId="77777777" w:rsidR="006C45F0" w:rsidRPr="00EB5363" w:rsidRDefault="006C45F0" w:rsidP="00EB5363">
      <w:pPr>
        <w:spacing w:after="0" w:line="276" w:lineRule="auto"/>
        <w:jc w:val="both"/>
        <w:rPr>
          <w:rFonts w:ascii="Times New Roman" w:hAnsi="Times New Roman" w:cs="Times New Roman"/>
          <w:sz w:val="24"/>
          <w:szCs w:val="24"/>
        </w:rPr>
      </w:pPr>
    </w:p>
    <w:sectPr w:rsidR="006C45F0" w:rsidRPr="00EB53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A6757"/>
    <w:multiLevelType w:val="multilevel"/>
    <w:tmpl w:val="7C425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D92E22"/>
    <w:multiLevelType w:val="multilevel"/>
    <w:tmpl w:val="369A2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A3678A"/>
    <w:multiLevelType w:val="multilevel"/>
    <w:tmpl w:val="D3D67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EB20CF"/>
    <w:multiLevelType w:val="multilevel"/>
    <w:tmpl w:val="D6AAE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0F07B8"/>
    <w:multiLevelType w:val="multilevel"/>
    <w:tmpl w:val="89D425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FB49C4"/>
    <w:multiLevelType w:val="multilevel"/>
    <w:tmpl w:val="60F406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2941A7"/>
    <w:multiLevelType w:val="multilevel"/>
    <w:tmpl w:val="A76C4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890751"/>
    <w:multiLevelType w:val="multilevel"/>
    <w:tmpl w:val="AE86B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301472"/>
    <w:multiLevelType w:val="multilevel"/>
    <w:tmpl w:val="FA8697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9C71615"/>
    <w:multiLevelType w:val="multilevel"/>
    <w:tmpl w:val="9048B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1199022">
    <w:abstractNumId w:val="3"/>
  </w:num>
  <w:num w:numId="2" w16cid:durableId="790393655">
    <w:abstractNumId w:val="0"/>
  </w:num>
  <w:num w:numId="3" w16cid:durableId="1494711891">
    <w:abstractNumId w:val="7"/>
  </w:num>
  <w:num w:numId="4" w16cid:durableId="407655416">
    <w:abstractNumId w:val="9"/>
  </w:num>
  <w:num w:numId="5" w16cid:durableId="1928612309">
    <w:abstractNumId w:val="1"/>
  </w:num>
  <w:num w:numId="6" w16cid:durableId="2054230715">
    <w:abstractNumId w:val="2"/>
  </w:num>
  <w:num w:numId="7" w16cid:durableId="944270804">
    <w:abstractNumId w:val="6"/>
  </w:num>
  <w:num w:numId="8" w16cid:durableId="173962622">
    <w:abstractNumId w:val="8"/>
  </w:num>
  <w:num w:numId="9" w16cid:durableId="383139261">
    <w:abstractNumId w:val="5"/>
  </w:num>
  <w:num w:numId="10" w16cid:durableId="15148053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EDA"/>
    <w:rsid w:val="000A6048"/>
    <w:rsid w:val="00244DFD"/>
    <w:rsid w:val="0041224C"/>
    <w:rsid w:val="006C45F0"/>
    <w:rsid w:val="007774BE"/>
    <w:rsid w:val="00CD37A5"/>
    <w:rsid w:val="00D52945"/>
    <w:rsid w:val="00EB0EDA"/>
    <w:rsid w:val="00EB536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A429C"/>
  <w15:chartTrackingRefBased/>
  <w15:docId w15:val="{71F140DE-B812-44D7-9149-39E5B7052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0A6048"/>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IN"/>
      <w14:ligatures w14:val="none"/>
    </w:rPr>
  </w:style>
  <w:style w:type="paragraph" w:styleId="Heading3">
    <w:name w:val="heading 3"/>
    <w:basedOn w:val="Normal"/>
    <w:link w:val="Heading3Char"/>
    <w:uiPriority w:val="9"/>
    <w:qFormat/>
    <w:rsid w:val="000A6048"/>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n-IN"/>
      <w14:ligatures w14:val="none"/>
    </w:rPr>
  </w:style>
  <w:style w:type="paragraph" w:styleId="Heading4">
    <w:name w:val="heading 4"/>
    <w:basedOn w:val="Normal"/>
    <w:link w:val="Heading4Char"/>
    <w:uiPriority w:val="9"/>
    <w:qFormat/>
    <w:rsid w:val="000A6048"/>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en-I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A6048"/>
    <w:rPr>
      <w:rFonts w:ascii="Times New Roman" w:eastAsia="Times New Roman" w:hAnsi="Times New Roman" w:cs="Times New Roman"/>
      <w:b/>
      <w:bCs/>
      <w:kern w:val="0"/>
      <w:sz w:val="36"/>
      <w:szCs w:val="36"/>
      <w:lang w:eastAsia="en-IN"/>
      <w14:ligatures w14:val="none"/>
    </w:rPr>
  </w:style>
  <w:style w:type="character" w:customStyle="1" w:styleId="Heading3Char">
    <w:name w:val="Heading 3 Char"/>
    <w:basedOn w:val="DefaultParagraphFont"/>
    <w:link w:val="Heading3"/>
    <w:uiPriority w:val="9"/>
    <w:rsid w:val="000A6048"/>
    <w:rPr>
      <w:rFonts w:ascii="Times New Roman" w:eastAsia="Times New Roman" w:hAnsi="Times New Roman" w:cs="Times New Roman"/>
      <w:b/>
      <w:bCs/>
      <w:kern w:val="0"/>
      <w:sz w:val="27"/>
      <w:szCs w:val="27"/>
      <w:lang w:eastAsia="en-IN"/>
      <w14:ligatures w14:val="none"/>
    </w:rPr>
  </w:style>
  <w:style w:type="character" w:customStyle="1" w:styleId="Heading4Char">
    <w:name w:val="Heading 4 Char"/>
    <w:basedOn w:val="DefaultParagraphFont"/>
    <w:link w:val="Heading4"/>
    <w:uiPriority w:val="9"/>
    <w:rsid w:val="000A6048"/>
    <w:rPr>
      <w:rFonts w:ascii="Times New Roman" w:eastAsia="Times New Roman" w:hAnsi="Times New Roman" w:cs="Times New Roman"/>
      <w:b/>
      <w:bCs/>
      <w:kern w:val="0"/>
      <w:sz w:val="24"/>
      <w:szCs w:val="24"/>
      <w:lang w:eastAsia="en-IN"/>
      <w14:ligatures w14:val="none"/>
    </w:rPr>
  </w:style>
  <w:style w:type="paragraph" w:styleId="NormalWeb">
    <w:name w:val="Normal (Web)"/>
    <w:basedOn w:val="Normal"/>
    <w:uiPriority w:val="99"/>
    <w:semiHidden/>
    <w:unhideWhenUsed/>
    <w:rsid w:val="000A6048"/>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Strong">
    <w:name w:val="Strong"/>
    <w:basedOn w:val="DefaultParagraphFont"/>
    <w:uiPriority w:val="22"/>
    <w:qFormat/>
    <w:rsid w:val="000A6048"/>
    <w:rPr>
      <w:b/>
      <w:bCs/>
    </w:rPr>
  </w:style>
  <w:style w:type="character" w:styleId="Hyperlink">
    <w:name w:val="Hyperlink"/>
    <w:basedOn w:val="DefaultParagraphFont"/>
    <w:uiPriority w:val="99"/>
    <w:semiHidden/>
    <w:unhideWhenUsed/>
    <w:rsid w:val="00EB5363"/>
    <w:rPr>
      <w:color w:val="0000FF"/>
      <w:u w:val="single"/>
    </w:rPr>
  </w:style>
  <w:style w:type="character" w:customStyle="1" w:styleId="citation-0">
    <w:name w:val="citation-0"/>
    <w:basedOn w:val="DefaultParagraphFont"/>
    <w:rsid w:val="00EB53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1092687">
      <w:bodyDiv w:val="1"/>
      <w:marLeft w:val="0"/>
      <w:marRight w:val="0"/>
      <w:marTop w:val="0"/>
      <w:marBottom w:val="0"/>
      <w:divBdr>
        <w:top w:val="none" w:sz="0" w:space="0" w:color="auto"/>
        <w:left w:val="none" w:sz="0" w:space="0" w:color="auto"/>
        <w:bottom w:val="none" w:sz="0" w:space="0" w:color="auto"/>
        <w:right w:val="none" w:sz="0" w:space="0" w:color="auto"/>
      </w:divBdr>
    </w:div>
    <w:div w:id="1295675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792</Words>
  <Characters>4516</Characters>
  <Application>Microsoft Office Word</Application>
  <DocSecurity>0</DocSecurity>
  <Lines>37</Lines>
  <Paragraphs>10</Paragraphs>
  <ScaleCrop>false</ScaleCrop>
  <Company/>
  <LinksUpToDate>false</LinksUpToDate>
  <CharactersWithSpaces>5298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Abhishek</dc:creator>
  <cp:keywords/>
  <dc:description/>
  <cp:lastModifiedBy>Abhishek</cp:lastModifiedBy>
  <cp:revision>5</cp:revision>
  <dcterms:created xsi:type="dcterms:W3CDTF">2024-07-16T05:40:00Z</dcterms:created>
  <dcterms:modified xsi:type="dcterms:W3CDTF">2024-07-16T06:29:00Z</dcterms:modified>
</cp:coreProperties>
</file>