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6DC0F15" wp14:paraId="3D451DC5" wp14:textId="694EAA89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Role-Playing Negotiations for topic 6: "The Intergovernmental Panel on Climate Change (IPCC)"</w:t>
      </w:r>
    </w:p>
    <w:p xmlns:wp14="http://schemas.microsoft.com/office/word/2010/wordml" w:rsidP="36DC0F15" wp14:paraId="3725C86F" wp14:textId="6534DE67">
      <w:pPr>
        <w:pStyle w:val="Heading3"/>
        <w:spacing w:before="281" w:beforeAutospacing="off" w:after="281" w:afterAutospacing="off"/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36DC0F15" wp14:paraId="789A0763" wp14:textId="2C1ECF8E">
      <w:pPr>
        <w:spacing w:before="240" w:beforeAutospacing="off" w:after="240" w:afterAutospacing="off"/>
      </w:pP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Students will gain an understanding of the IPCC's reports, activities, and working groups by engaging in role-playing negotiations to simulate international climate discussions and decision-making processes.</w:t>
      </w:r>
    </w:p>
    <w:p xmlns:wp14="http://schemas.microsoft.com/office/word/2010/wordml" w:rsidP="36DC0F15" wp14:paraId="75A8EF22" wp14:textId="6B38A27F">
      <w:pPr>
        <w:pStyle w:val="Heading3"/>
        <w:spacing w:before="281" w:beforeAutospacing="off" w:after="281" w:afterAutospacing="off"/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36DC0F15" wp14:paraId="0E6B66FD" wp14:textId="25F97BC6">
      <w:pPr>
        <w:spacing w:before="240" w:beforeAutospacing="off" w:after="240" w:afterAutospacing="off"/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Role-Playing Negotiations</w:t>
      </w:r>
    </w:p>
    <w:p xmlns:wp14="http://schemas.microsoft.com/office/word/2010/wordml" w:rsidP="36DC0F15" wp14:paraId="13DF5F67" wp14:textId="71CBEF7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the IPCC (10 minutes)</w:t>
      </w:r>
    </w:p>
    <w:p xmlns:wp14="http://schemas.microsoft.com/office/word/2010/wordml" w:rsidP="36DC0F15" wp14:paraId="0DEE3FE0" wp14:textId="25B6C8E3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the IPCC, its reports, activities, working groups, and Task Force.</w:t>
      </w:r>
    </w:p>
    <w:p xmlns:wp14="http://schemas.microsoft.com/office/word/2010/wordml" w:rsidP="36DC0F15" wp14:paraId="3F73A7AA" wp14:textId="299EF9F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key information about the IPCC.</w:t>
      </w:r>
    </w:p>
    <w:p xmlns:wp14="http://schemas.microsoft.com/office/word/2010/wordml" w:rsidP="36DC0F15" wp14:paraId="267A131D" wp14:textId="40F54B9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36DC0F15" wp14:paraId="6E647055" wp14:textId="2449769A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Role Assignment and Preparation (15 minutes)</w:t>
      </w:r>
    </w:p>
    <w:p xmlns:wp14="http://schemas.microsoft.com/office/word/2010/wordml" w:rsidP="36DC0F15" wp14:paraId="3E470D9D" wp14:textId="5B57788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groups and assign each group a specific role, such as IPCC working group members, government representatives, scientists, and NGOs.</w:t>
      </w:r>
    </w:p>
    <w:p xmlns:wp14="http://schemas.microsoft.com/office/word/2010/wordml" w:rsidP="36DC0F15" wp14:paraId="4AC8EE22" wp14:textId="767CC61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Detailed role descriptions and specific negotiation topics related to IPCC reports, activities, and working groups.</w:t>
      </w:r>
    </w:p>
    <w:p xmlns:wp14="http://schemas.microsoft.com/office/word/2010/wordml" w:rsidP="36DC0F15" wp14:paraId="0BB627C4" wp14:textId="3770693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to access resources, note-taking materials, and research on their assigned roles and topics.</w:t>
      </w:r>
    </w:p>
    <w:p xmlns:wp14="http://schemas.microsoft.com/office/word/2010/wordml" w:rsidP="36DC0F15" wp14:paraId="2D75571E" wp14:textId="663D3F4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Role-Playing Negotiations (30 minutes)</w:t>
      </w:r>
    </w:p>
    <w:p xmlns:wp14="http://schemas.microsoft.com/office/word/2010/wordml" w:rsidP="36DC0F15" wp14:paraId="3EE57E25" wp14:textId="62F2596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Conduct the negotiations where each group presents their position, discusses, and negotiates on specific IPCC-related issues (e.g., content of reports, recommendations for activities, coordination among working groups).</w:t>
      </w:r>
    </w:p>
    <w:p xmlns:wp14="http://schemas.microsoft.com/office/word/2010/wordml" w:rsidP="36DC0F15" wp14:paraId="52AEAFEB" wp14:textId="5B4B0DB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Guidelines for negotiation proceedings and a timer to manage the activity.</w:t>
      </w:r>
    </w:p>
    <w:p xmlns:wp14="http://schemas.microsoft.com/office/word/2010/wordml" w:rsidP="36DC0F15" wp14:paraId="0EA8E5EA" wp14:textId="0E83C36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Prepared statements, arguments, and negotiation strategies for their roles.</w:t>
      </w:r>
    </w:p>
    <w:p xmlns:wp14="http://schemas.microsoft.com/office/word/2010/wordml" w:rsidP="36DC0F15" wp14:paraId="12CF8DFE" wp14:textId="672AF36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Debrief and Wrap-Up (5 minutes)</w:t>
      </w:r>
    </w:p>
    <w:p xmlns:wp14="http://schemas.microsoft.com/office/word/2010/wordml" w:rsidP="36DC0F15" wp14:paraId="4A874A16" wp14:textId="743A773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Conclude with a debriefing session where students reflect on the negotiation process, discuss the outcomes, and share key insights and learning points.</w:t>
      </w:r>
    </w:p>
    <w:p xmlns:wp14="http://schemas.microsoft.com/office/word/2010/wordml" w:rsidP="36DC0F15" wp14:paraId="521F5156" wp14:textId="277B9569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Summarize key takeaways and provide feedback on the negotiation process.</w:t>
      </w:r>
    </w:p>
    <w:p xmlns:wp14="http://schemas.microsoft.com/office/word/2010/wordml" w:rsidP="36DC0F15" wp14:paraId="2A8436F6" wp14:textId="0E814CB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36DC0F15" wp14:paraId="770AE425" wp14:textId="37AE503D">
      <w:pPr>
        <w:pStyle w:val="Heading3"/>
        <w:spacing w:before="281" w:beforeAutospacing="off" w:after="281" w:afterAutospacing="off"/>
      </w:pPr>
      <w:r w:rsidRPr="36DC0F15" w:rsidR="4892E94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36DC0F15" wp14:paraId="430A9D2F" wp14:textId="3408971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thoroughly research their assigned roles and understand the IPCC's structure and functions.</w:t>
      </w:r>
    </w:p>
    <w:p xmlns:wp14="http://schemas.microsoft.com/office/word/2010/wordml" w:rsidP="36DC0F15" wp14:paraId="69F2A676" wp14:textId="15B2002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Promote effective communication, collaboration, and compromise during the negotiations.</w:t>
      </w:r>
    </w:p>
    <w:p xmlns:wp14="http://schemas.microsoft.com/office/word/2010/wordml" w:rsidP="36DC0F15" wp14:paraId="24B86BA0" wp14:textId="74B74DA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6DC0F15" w:rsidR="4892E94B">
        <w:rPr>
          <w:rFonts w:ascii="Aptos" w:hAnsi="Aptos" w:eastAsia="Aptos" w:cs="Aptos"/>
          <w:noProof w:val="0"/>
          <w:sz w:val="24"/>
          <w:szCs w:val="24"/>
          <w:lang w:val="en-US"/>
        </w:rPr>
        <w:t>Facilitate a respectful and engaging environment to simulate real-world international climate negotiations.</w:t>
      </w:r>
    </w:p>
    <w:p xmlns:wp14="http://schemas.microsoft.com/office/word/2010/wordml" wp14:paraId="2C078E63" wp14:textId="4B22FE5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c0f01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bc8875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12CF6"/>
    <w:rsid w:val="1A812CF6"/>
    <w:rsid w:val="36DC0F15"/>
    <w:rsid w:val="4892E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2CF6"/>
  <w15:chartTrackingRefBased/>
  <w15:docId w15:val="{1DADC970-9B6E-4729-BDCB-F5014243BC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ceff8a6a66c47e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2024-07-13T17:02:44.3760009Z</dcterms:created>
  <dcterms:modified xsi:type="dcterms:W3CDTF">2024-07-13T17:03:31.0623494Z</dcterms:modified>
  <dc:creator>Dr. Ani Munirah binti Mohamad</dc:creator>
  <lastModifiedBy>Dr. Ani Munirah binti Mohamad</lastModifiedBy>
</coreProperties>
</file>