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6C43623" w14:textId="77777777" w:rsidR="00325DC7" w:rsidRPr="001A1BB8" w:rsidRDefault="00325DC7" w:rsidP="001A1BB8">
      <w:pPr>
        <w:pBdr>
          <w:top w:val="none" w:sz="0" w:space="0" w:color="E3E3E3"/>
          <w:left w:val="none" w:sz="0" w:space="0" w:color="E3E3E3"/>
          <w:bottom w:val="none" w:sz="0" w:space="0" w:color="E3E3E3"/>
          <w:right w:val="none" w:sz="0" w:space="0" w:color="E3E3E3"/>
          <w:between w:val="none" w:sz="0" w:space="0" w:color="E3E3E3"/>
        </w:pBdr>
        <w:shd w:val="clear" w:color="auto" w:fill="FFFFFF"/>
        <w:spacing w:line="360" w:lineRule="auto"/>
        <w:rPr>
          <w:rFonts w:ascii="Garamond" w:hAnsi="Garamond"/>
          <w:sz w:val="24"/>
          <w:szCs w:val="24"/>
        </w:rPr>
      </w:pPr>
    </w:p>
    <w:p w14:paraId="705DABC3" w14:textId="77777777" w:rsidR="00325DC7" w:rsidRPr="001A1BB8" w:rsidRDefault="00325DC7" w:rsidP="001A1BB8">
      <w:pPr>
        <w:pBdr>
          <w:top w:val="none" w:sz="0" w:space="0" w:color="E3E3E3"/>
          <w:left w:val="none" w:sz="0" w:space="0" w:color="E3E3E3"/>
          <w:bottom w:val="none" w:sz="0" w:space="0" w:color="E3E3E3"/>
          <w:right w:val="none" w:sz="0" w:space="0" w:color="E3E3E3"/>
          <w:between w:val="none" w:sz="0" w:space="0" w:color="E3E3E3"/>
        </w:pBdr>
        <w:shd w:val="clear" w:color="auto" w:fill="FFFFFF"/>
        <w:spacing w:line="360" w:lineRule="auto"/>
        <w:rPr>
          <w:rFonts w:ascii="Garamond" w:hAnsi="Garamond"/>
          <w:sz w:val="24"/>
          <w:szCs w:val="24"/>
        </w:rPr>
      </w:pPr>
    </w:p>
    <w:p w14:paraId="72872057" w14:textId="0BACCCB6" w:rsidR="00325DC7" w:rsidRPr="001A1BB8" w:rsidRDefault="32B3CD10" w:rsidP="4EF48AF4">
      <w:pPr>
        <w:pBdr>
          <w:top w:val="none" w:sz="0" w:space="0" w:color="E3E3E3"/>
          <w:left w:val="none" w:sz="0" w:space="0" w:color="E3E3E3"/>
          <w:bottom w:val="none" w:sz="0" w:space="0" w:color="E3E3E3"/>
          <w:right w:val="none" w:sz="0" w:space="0" w:color="E3E3E3"/>
          <w:between w:val="none" w:sz="0" w:space="0" w:color="E3E3E3"/>
        </w:pBdr>
        <w:shd w:val="clear" w:color="auto" w:fill="FFFFFF" w:themeFill="background1"/>
        <w:spacing w:line="360" w:lineRule="auto"/>
        <w:jc w:val="center"/>
        <w:rPr>
          <w:rFonts w:ascii="Garamond" w:hAnsi="Garamond"/>
          <w:sz w:val="24"/>
          <w:szCs w:val="24"/>
        </w:rPr>
      </w:pPr>
      <w:r w:rsidRPr="4EF48AF4">
        <w:rPr>
          <w:rFonts w:ascii="Garamond" w:eastAsia="Times New Roman" w:hAnsi="Garamond" w:cs="Times New Roman"/>
          <w:b/>
          <w:bCs/>
          <w:color w:val="003399"/>
          <w:sz w:val="24"/>
          <w:szCs w:val="24"/>
          <w:lang w:val="en-US"/>
        </w:rPr>
        <w:t xml:space="preserve">Instructor Name: Dr. Shashikala </w:t>
      </w:r>
      <w:proofErr w:type="spellStart"/>
      <w:r w:rsidRPr="4EF48AF4">
        <w:rPr>
          <w:rFonts w:ascii="Garamond" w:eastAsia="Times New Roman" w:hAnsi="Garamond" w:cs="Times New Roman"/>
          <w:b/>
          <w:bCs/>
          <w:color w:val="003399"/>
          <w:sz w:val="24"/>
          <w:szCs w:val="24"/>
          <w:lang w:val="en-US"/>
        </w:rPr>
        <w:t>Gurpur</w:t>
      </w:r>
      <w:proofErr w:type="spellEnd"/>
      <w:r w:rsidRPr="4EF48AF4">
        <w:rPr>
          <w:rFonts w:ascii="Garamond" w:eastAsia="Times New Roman" w:hAnsi="Garamond" w:cs="Times New Roman"/>
          <w:b/>
          <w:bCs/>
          <w:color w:val="003399"/>
          <w:sz w:val="24"/>
          <w:szCs w:val="24"/>
          <w:lang w:val="en-US"/>
        </w:rPr>
        <w:t xml:space="preserve"> and Dr. Sujata Arya</w:t>
      </w:r>
    </w:p>
    <w:p w14:paraId="43BACB47" w14:textId="4D57D8E2" w:rsidR="004C51AB" w:rsidRPr="001A1BB8" w:rsidRDefault="32B3CD10" w:rsidP="4EF48AF4">
      <w:pPr>
        <w:spacing w:before="320" w:after="160" w:line="360" w:lineRule="auto"/>
        <w:jc w:val="center"/>
        <w:rPr>
          <w:rFonts w:ascii="Garamond" w:hAnsi="Garamond"/>
          <w:b/>
          <w:bCs/>
          <w:color w:val="003399"/>
          <w:sz w:val="24"/>
          <w:szCs w:val="24"/>
        </w:rPr>
      </w:pPr>
      <w:r w:rsidRPr="4EF48AF4">
        <w:rPr>
          <w:rFonts w:ascii="Garamond" w:eastAsia="Times New Roman" w:hAnsi="Garamond" w:cs="Times New Roman"/>
          <w:b/>
          <w:bCs/>
          <w:color w:val="003399"/>
          <w:sz w:val="24"/>
          <w:szCs w:val="24"/>
          <w:lang w:val="en-US"/>
        </w:rPr>
        <w:t xml:space="preserve">Activity: </w:t>
      </w:r>
      <w:r w:rsidR="69755B09" w:rsidRPr="4EF48AF4">
        <w:rPr>
          <w:rFonts w:ascii="Garamond" w:eastAsia="Times New Roman" w:hAnsi="Garamond" w:cs="Times New Roman"/>
          <w:b/>
          <w:bCs/>
          <w:color w:val="003399"/>
          <w:sz w:val="24"/>
          <w:szCs w:val="24"/>
          <w:lang w:val="en-US"/>
        </w:rPr>
        <w:t>Fishbowl Activity</w:t>
      </w:r>
      <w:r w:rsidR="1F375094" w:rsidRPr="4EF48AF4">
        <w:rPr>
          <w:rFonts w:ascii="Garamond" w:eastAsia="Times New Roman" w:hAnsi="Garamond" w:cs="Times New Roman"/>
          <w:b/>
          <w:bCs/>
          <w:color w:val="003399"/>
          <w:sz w:val="24"/>
          <w:szCs w:val="24"/>
          <w:lang w:val="en-US"/>
        </w:rPr>
        <w:t xml:space="preserve"> </w:t>
      </w:r>
    </w:p>
    <w:p w14:paraId="2F4E59D4" w14:textId="3B64E116" w:rsidR="4EF48AF4" w:rsidRDefault="4EF48AF4" w:rsidP="4EF48AF4">
      <w:pPr>
        <w:pBdr>
          <w:top w:val="none" w:sz="0" w:space="0" w:color="E3E3E3"/>
          <w:left w:val="none" w:sz="0" w:space="0" w:color="E3E3E3"/>
          <w:bottom w:val="none" w:sz="0" w:space="0" w:color="E3E3E3"/>
          <w:right w:val="none" w:sz="0" w:space="0" w:color="E3E3E3"/>
          <w:between w:val="none" w:sz="0" w:space="0" w:color="E3E3E3"/>
        </w:pBdr>
        <w:shd w:val="clear" w:color="auto" w:fill="FFFFFF" w:themeFill="background1"/>
        <w:spacing w:line="360" w:lineRule="auto"/>
        <w:rPr>
          <w:rFonts w:ascii="Garamond" w:eastAsia="Garamond" w:hAnsi="Garamond" w:cs="Garamond"/>
          <w:sz w:val="24"/>
          <w:szCs w:val="24"/>
        </w:rPr>
      </w:pPr>
    </w:p>
    <w:p w14:paraId="1AFC09FE" w14:textId="44D0DFA0" w:rsidR="0064519F" w:rsidRPr="001A1BB8" w:rsidRDefault="15CDFE73" w:rsidP="4EF48AF4">
      <w:pPr>
        <w:pBdr>
          <w:top w:val="none" w:sz="0" w:space="0" w:color="E3E3E3"/>
          <w:left w:val="none" w:sz="0" w:space="0" w:color="E3E3E3"/>
          <w:bottom w:val="none" w:sz="0" w:space="0" w:color="E3E3E3"/>
          <w:right w:val="none" w:sz="0" w:space="0" w:color="E3E3E3"/>
          <w:between w:val="none" w:sz="0" w:space="0" w:color="E3E3E3"/>
        </w:pBdr>
        <w:shd w:val="clear" w:color="auto" w:fill="FFFFFF" w:themeFill="background1"/>
        <w:spacing w:line="360" w:lineRule="auto"/>
        <w:rPr>
          <w:rFonts w:ascii="Garamond" w:eastAsia="Garamond" w:hAnsi="Garamond" w:cs="Garamond"/>
          <w:sz w:val="24"/>
          <w:szCs w:val="24"/>
        </w:rPr>
      </w:pPr>
      <w:r w:rsidRPr="4EF48AF4">
        <w:rPr>
          <w:rFonts w:ascii="Garamond" w:eastAsia="Garamond" w:hAnsi="Garamond" w:cs="Garamond"/>
          <w:b/>
          <w:bCs/>
          <w:color w:val="000000" w:themeColor="text1"/>
          <w:sz w:val="24"/>
          <w:szCs w:val="24"/>
        </w:rPr>
        <w:t>Warm up Activity:</w:t>
      </w:r>
      <w:r w:rsidRPr="4EF48AF4">
        <w:rPr>
          <w:rFonts w:ascii="Garamond" w:eastAsia="Garamond" w:hAnsi="Garamond" w:cs="Garamond"/>
          <w:sz w:val="24"/>
          <w:szCs w:val="24"/>
        </w:rPr>
        <w:t xml:space="preserve"> </w:t>
      </w:r>
      <w:r w:rsidR="541F54B2" w:rsidRPr="4EF48AF4">
        <w:rPr>
          <w:rFonts w:ascii="Garamond" w:eastAsia="Garamond" w:hAnsi="Garamond" w:cs="Garamond"/>
          <w:sz w:val="24"/>
          <w:szCs w:val="24"/>
        </w:rPr>
        <w:t>Youth Plaintiffs vs. Hawai’i Department of Transportation (HDOT)</w:t>
      </w:r>
    </w:p>
    <w:p w14:paraId="53027435" w14:textId="3A9B38EA" w:rsidR="0064519F" w:rsidRPr="001A1BB8" w:rsidRDefault="541F54B2" w:rsidP="4EF48AF4">
      <w:pPr>
        <w:spacing w:before="240" w:after="240" w:line="360" w:lineRule="auto"/>
        <w:rPr>
          <w:rFonts w:ascii="Garamond" w:eastAsia="Garamond" w:hAnsi="Garamond" w:cs="Garamond"/>
          <w:b/>
          <w:bCs/>
          <w:sz w:val="24"/>
          <w:szCs w:val="24"/>
        </w:rPr>
      </w:pPr>
      <w:r w:rsidRPr="4EF48AF4">
        <w:rPr>
          <w:rFonts w:ascii="Garamond" w:eastAsia="Garamond" w:hAnsi="Garamond" w:cs="Garamond"/>
          <w:b/>
          <w:bCs/>
          <w:sz w:val="24"/>
          <w:szCs w:val="24"/>
        </w:rPr>
        <w:t>Objective:</w:t>
      </w:r>
    </w:p>
    <w:p w14:paraId="31E2CCDC" w14:textId="12A89AAB" w:rsidR="0064519F" w:rsidRPr="001A1BB8" w:rsidRDefault="541F54B2" w:rsidP="4EF48AF4">
      <w:pPr>
        <w:pStyle w:val="ListParagraph"/>
        <w:numPr>
          <w:ilvl w:val="0"/>
          <w:numId w:val="15"/>
        </w:numPr>
        <w:spacing w:before="240" w:after="240" w:line="360" w:lineRule="auto"/>
        <w:rPr>
          <w:rFonts w:ascii="Garamond" w:eastAsia="Garamond" w:hAnsi="Garamond" w:cs="Garamond"/>
          <w:sz w:val="24"/>
          <w:szCs w:val="24"/>
        </w:rPr>
      </w:pPr>
      <w:r w:rsidRPr="4EF48AF4">
        <w:rPr>
          <w:rFonts w:ascii="Garamond" w:eastAsia="Garamond" w:hAnsi="Garamond" w:cs="Garamond"/>
          <w:sz w:val="24"/>
          <w:szCs w:val="24"/>
        </w:rPr>
        <w:t xml:space="preserve">To engage participants in a critical discussion about key legal issues surrounding climate change litigation, focusing on the case of Hawaiian children suing the Hawai’i Department of Transportation. </w:t>
      </w:r>
    </w:p>
    <w:p w14:paraId="4019663A" w14:textId="11229C97" w:rsidR="0064519F" w:rsidRPr="001A1BB8" w:rsidRDefault="541F54B2" w:rsidP="4EF48AF4">
      <w:pPr>
        <w:pStyle w:val="ListParagraph"/>
        <w:numPr>
          <w:ilvl w:val="0"/>
          <w:numId w:val="15"/>
        </w:numPr>
        <w:spacing w:before="240" w:after="240" w:line="360" w:lineRule="auto"/>
        <w:rPr>
          <w:rFonts w:ascii="Garamond" w:eastAsia="Garamond" w:hAnsi="Garamond" w:cs="Garamond"/>
          <w:sz w:val="24"/>
          <w:szCs w:val="24"/>
        </w:rPr>
      </w:pPr>
      <w:r w:rsidRPr="4EF48AF4">
        <w:rPr>
          <w:rFonts w:ascii="Garamond" w:eastAsia="Garamond" w:hAnsi="Garamond" w:cs="Garamond"/>
          <w:sz w:val="24"/>
          <w:szCs w:val="24"/>
        </w:rPr>
        <w:t xml:space="preserve">This activity will encourage participants to explore constitutional environmental rights, public trust doctrines, and global environmental law principles like the Paris Agreement. </w:t>
      </w:r>
    </w:p>
    <w:p w14:paraId="48EAC83C" w14:textId="1A43ADFE" w:rsidR="0064519F" w:rsidRPr="001A1BB8" w:rsidRDefault="541F54B2" w:rsidP="4EF48AF4">
      <w:pPr>
        <w:pStyle w:val="ListParagraph"/>
        <w:numPr>
          <w:ilvl w:val="0"/>
          <w:numId w:val="15"/>
        </w:numPr>
        <w:spacing w:before="240" w:after="240" w:line="360" w:lineRule="auto"/>
        <w:rPr>
          <w:rFonts w:ascii="Garamond" w:eastAsia="Garamond" w:hAnsi="Garamond" w:cs="Garamond"/>
          <w:sz w:val="24"/>
          <w:szCs w:val="24"/>
        </w:rPr>
      </w:pPr>
      <w:r w:rsidRPr="4EF48AF4">
        <w:rPr>
          <w:rFonts w:ascii="Garamond" w:eastAsia="Garamond" w:hAnsi="Garamond" w:cs="Garamond"/>
          <w:sz w:val="24"/>
          <w:szCs w:val="24"/>
        </w:rPr>
        <w:t>The goal is to deepen participants' understanding of how international principles are applied in national contexts and the role of litigation in advancing environmental protection.</w:t>
      </w:r>
    </w:p>
    <w:p w14:paraId="78C3E494" w14:textId="60590D45" w:rsidR="0064519F" w:rsidRPr="001A1BB8" w:rsidRDefault="541F54B2" w:rsidP="4EF48AF4">
      <w:pPr>
        <w:spacing w:before="240" w:after="240" w:line="360" w:lineRule="auto"/>
        <w:rPr>
          <w:rFonts w:ascii="Garamond" w:eastAsia="Garamond" w:hAnsi="Garamond" w:cs="Garamond"/>
          <w:b/>
          <w:bCs/>
          <w:sz w:val="24"/>
          <w:szCs w:val="24"/>
        </w:rPr>
      </w:pPr>
      <w:r w:rsidRPr="4EF48AF4">
        <w:rPr>
          <w:rFonts w:ascii="Garamond" w:eastAsia="Garamond" w:hAnsi="Garamond" w:cs="Garamond"/>
          <w:b/>
          <w:bCs/>
          <w:sz w:val="24"/>
          <w:szCs w:val="24"/>
        </w:rPr>
        <w:t>Materials Needed:</w:t>
      </w:r>
    </w:p>
    <w:p w14:paraId="2AAC1863" w14:textId="3BC68BBE" w:rsidR="0064519F" w:rsidRPr="001A1BB8" w:rsidRDefault="541F54B2" w:rsidP="4EF48AF4">
      <w:pPr>
        <w:pStyle w:val="ListParagraph"/>
        <w:numPr>
          <w:ilvl w:val="0"/>
          <w:numId w:val="14"/>
        </w:numPr>
        <w:spacing w:before="240" w:after="240" w:line="360" w:lineRule="auto"/>
        <w:rPr>
          <w:rFonts w:ascii="Garamond" w:eastAsia="Garamond" w:hAnsi="Garamond" w:cs="Garamond"/>
          <w:sz w:val="24"/>
          <w:szCs w:val="24"/>
        </w:rPr>
      </w:pPr>
      <w:r w:rsidRPr="4EF48AF4">
        <w:rPr>
          <w:rFonts w:ascii="Garamond" w:eastAsia="Garamond" w:hAnsi="Garamond" w:cs="Garamond"/>
          <w:sz w:val="24"/>
          <w:szCs w:val="24"/>
        </w:rPr>
        <w:t>Chairs arranged in two circles (inner circle for speakers, outer circle for observers)</w:t>
      </w:r>
    </w:p>
    <w:p w14:paraId="249A09A2" w14:textId="65E6837F" w:rsidR="0064519F" w:rsidRPr="001A1BB8" w:rsidRDefault="541F54B2" w:rsidP="4EF48AF4">
      <w:pPr>
        <w:pStyle w:val="ListParagraph"/>
        <w:numPr>
          <w:ilvl w:val="0"/>
          <w:numId w:val="14"/>
        </w:numPr>
        <w:spacing w:before="240" w:after="240" w:line="360" w:lineRule="auto"/>
        <w:rPr>
          <w:rFonts w:ascii="Garamond" w:eastAsia="Garamond" w:hAnsi="Garamond" w:cs="Garamond"/>
          <w:sz w:val="24"/>
          <w:szCs w:val="24"/>
        </w:rPr>
      </w:pPr>
      <w:r w:rsidRPr="4EF48AF4">
        <w:rPr>
          <w:rFonts w:ascii="Garamond" w:eastAsia="Garamond" w:hAnsi="Garamond" w:cs="Garamond"/>
          <w:sz w:val="24"/>
          <w:szCs w:val="24"/>
        </w:rPr>
        <w:t>Note-taking materials for participants</w:t>
      </w:r>
    </w:p>
    <w:p w14:paraId="32967FA7" w14:textId="0D97DBEC" w:rsidR="0064519F" w:rsidRPr="001A1BB8" w:rsidRDefault="541F54B2" w:rsidP="4EF48AF4">
      <w:pPr>
        <w:pStyle w:val="ListParagraph"/>
        <w:numPr>
          <w:ilvl w:val="0"/>
          <w:numId w:val="14"/>
        </w:numPr>
        <w:spacing w:before="240" w:after="240" w:line="360" w:lineRule="auto"/>
        <w:rPr>
          <w:rFonts w:ascii="Garamond" w:eastAsia="Garamond" w:hAnsi="Garamond" w:cs="Garamond"/>
          <w:sz w:val="24"/>
          <w:szCs w:val="24"/>
        </w:rPr>
      </w:pPr>
      <w:r w:rsidRPr="4EF48AF4">
        <w:rPr>
          <w:rFonts w:ascii="Garamond" w:eastAsia="Garamond" w:hAnsi="Garamond" w:cs="Garamond"/>
          <w:sz w:val="24"/>
          <w:szCs w:val="24"/>
        </w:rPr>
        <w:t>List of discussion prompts or questions</w:t>
      </w:r>
    </w:p>
    <w:p w14:paraId="6500AEF1" w14:textId="538FE12F" w:rsidR="0064519F" w:rsidRPr="001A1BB8" w:rsidRDefault="541F54B2" w:rsidP="4EF48AF4">
      <w:pPr>
        <w:pStyle w:val="ListParagraph"/>
        <w:numPr>
          <w:ilvl w:val="0"/>
          <w:numId w:val="14"/>
        </w:numPr>
        <w:spacing w:before="240" w:after="240" w:line="360" w:lineRule="auto"/>
        <w:rPr>
          <w:rFonts w:ascii="Garamond" w:eastAsia="Garamond" w:hAnsi="Garamond" w:cs="Garamond"/>
          <w:sz w:val="24"/>
          <w:szCs w:val="24"/>
        </w:rPr>
      </w:pPr>
      <w:r w:rsidRPr="4EF48AF4">
        <w:rPr>
          <w:rFonts w:ascii="Garamond" w:eastAsia="Garamond" w:hAnsi="Garamond" w:cs="Garamond"/>
          <w:sz w:val="24"/>
          <w:szCs w:val="24"/>
        </w:rPr>
        <w:t>A timer or moderator</w:t>
      </w:r>
    </w:p>
    <w:p w14:paraId="29B7E3E7" w14:textId="6D90DC21" w:rsidR="0064519F" w:rsidRPr="001A1BB8" w:rsidRDefault="541F54B2" w:rsidP="4EF48AF4">
      <w:pPr>
        <w:spacing w:before="240" w:after="240" w:line="360" w:lineRule="auto"/>
        <w:rPr>
          <w:rFonts w:ascii="Garamond" w:eastAsia="Garamond" w:hAnsi="Garamond" w:cs="Garamond"/>
          <w:sz w:val="24"/>
          <w:szCs w:val="24"/>
        </w:rPr>
      </w:pPr>
      <w:r w:rsidRPr="4EF48AF4">
        <w:rPr>
          <w:rFonts w:ascii="Garamond" w:eastAsia="Garamond" w:hAnsi="Garamond" w:cs="Garamond"/>
          <w:b/>
          <w:bCs/>
          <w:sz w:val="24"/>
          <w:szCs w:val="24"/>
        </w:rPr>
        <w:t xml:space="preserve"> Group Setup:</w:t>
      </w:r>
      <w:r w:rsidRPr="4EF48AF4">
        <w:rPr>
          <w:rFonts w:ascii="Garamond" w:eastAsia="Garamond" w:hAnsi="Garamond" w:cs="Garamond"/>
          <w:sz w:val="24"/>
          <w:szCs w:val="24"/>
        </w:rPr>
        <w:t xml:space="preserve">  </w:t>
      </w:r>
    </w:p>
    <w:p w14:paraId="04606EEE" w14:textId="675C93AF" w:rsidR="0064519F" w:rsidRPr="001A1BB8" w:rsidRDefault="541F54B2" w:rsidP="4EF48AF4">
      <w:pPr>
        <w:pStyle w:val="ListParagraph"/>
        <w:numPr>
          <w:ilvl w:val="0"/>
          <w:numId w:val="13"/>
        </w:numPr>
        <w:spacing w:before="240" w:after="240" w:line="360" w:lineRule="auto"/>
        <w:rPr>
          <w:rFonts w:ascii="Garamond" w:eastAsia="Garamond" w:hAnsi="Garamond" w:cs="Garamond"/>
          <w:sz w:val="24"/>
          <w:szCs w:val="24"/>
        </w:rPr>
      </w:pPr>
      <w:r w:rsidRPr="4EF48AF4">
        <w:rPr>
          <w:rFonts w:ascii="Garamond" w:eastAsia="Garamond" w:hAnsi="Garamond" w:cs="Garamond"/>
          <w:sz w:val="24"/>
          <w:szCs w:val="24"/>
        </w:rPr>
        <w:t>Inner Circle (Fishbowl):</w:t>
      </w:r>
      <w:r w:rsidR="79DFFEF6" w:rsidRPr="4EF48AF4">
        <w:rPr>
          <w:rFonts w:ascii="Garamond" w:eastAsia="Garamond" w:hAnsi="Garamond" w:cs="Garamond"/>
          <w:sz w:val="24"/>
          <w:szCs w:val="24"/>
        </w:rPr>
        <w:t xml:space="preserve"> </w:t>
      </w:r>
      <w:r w:rsidRPr="4EF48AF4">
        <w:rPr>
          <w:rFonts w:ascii="Garamond" w:eastAsia="Garamond" w:hAnsi="Garamond" w:cs="Garamond"/>
          <w:sz w:val="24"/>
          <w:szCs w:val="24"/>
        </w:rPr>
        <w:t xml:space="preserve">4-6 participants actively discussing the case and related questions.  </w:t>
      </w:r>
    </w:p>
    <w:p w14:paraId="16F51CF2" w14:textId="6908BB0A" w:rsidR="0064519F" w:rsidRPr="001A1BB8" w:rsidRDefault="6C571974" w:rsidP="4EF48AF4">
      <w:pPr>
        <w:pStyle w:val="ListParagraph"/>
        <w:numPr>
          <w:ilvl w:val="0"/>
          <w:numId w:val="13"/>
        </w:numPr>
        <w:spacing w:before="240" w:after="240" w:line="360" w:lineRule="auto"/>
        <w:rPr>
          <w:rFonts w:ascii="Garamond" w:eastAsia="Garamond" w:hAnsi="Garamond" w:cs="Garamond"/>
          <w:sz w:val="24"/>
          <w:szCs w:val="24"/>
        </w:rPr>
      </w:pPr>
      <w:r w:rsidRPr="4EF48AF4">
        <w:rPr>
          <w:rFonts w:ascii="Garamond" w:eastAsia="Garamond" w:hAnsi="Garamond" w:cs="Garamond"/>
          <w:sz w:val="24"/>
          <w:szCs w:val="24"/>
        </w:rPr>
        <w:t>O</w:t>
      </w:r>
      <w:r w:rsidR="541F54B2" w:rsidRPr="4EF48AF4">
        <w:rPr>
          <w:rFonts w:ascii="Garamond" w:eastAsia="Garamond" w:hAnsi="Garamond" w:cs="Garamond"/>
          <w:sz w:val="24"/>
          <w:szCs w:val="24"/>
        </w:rPr>
        <w:t>uter Circle: Observers who take notes, ready to join the inner circle later.</w:t>
      </w:r>
    </w:p>
    <w:p w14:paraId="7240BEA6" w14:textId="01D644B4" w:rsidR="0064519F" w:rsidRPr="001A1BB8" w:rsidRDefault="541F54B2" w:rsidP="4EF48AF4">
      <w:pPr>
        <w:spacing w:before="240" w:after="240" w:line="360" w:lineRule="auto"/>
        <w:rPr>
          <w:rFonts w:ascii="Garamond" w:eastAsia="Garamond" w:hAnsi="Garamond" w:cs="Garamond"/>
          <w:b/>
          <w:bCs/>
          <w:sz w:val="28"/>
          <w:szCs w:val="28"/>
        </w:rPr>
      </w:pPr>
      <w:r w:rsidRPr="4EF48AF4">
        <w:rPr>
          <w:rFonts w:ascii="Garamond" w:eastAsia="Garamond" w:hAnsi="Garamond" w:cs="Garamond"/>
          <w:b/>
          <w:bCs/>
          <w:sz w:val="28"/>
          <w:szCs w:val="28"/>
        </w:rPr>
        <w:t>Activity Steps</w:t>
      </w:r>
    </w:p>
    <w:p w14:paraId="286FD5FF" w14:textId="6CC8E79A" w:rsidR="0064519F" w:rsidRPr="001A1BB8" w:rsidRDefault="541F54B2" w:rsidP="4EF48AF4">
      <w:pPr>
        <w:spacing w:before="240" w:after="240" w:line="360" w:lineRule="auto"/>
        <w:rPr>
          <w:rFonts w:ascii="Garamond" w:eastAsia="Garamond" w:hAnsi="Garamond" w:cs="Garamond"/>
          <w:b/>
          <w:bCs/>
          <w:sz w:val="24"/>
          <w:szCs w:val="24"/>
        </w:rPr>
      </w:pPr>
      <w:r w:rsidRPr="4EF48AF4">
        <w:rPr>
          <w:rFonts w:ascii="Garamond" w:eastAsia="Garamond" w:hAnsi="Garamond" w:cs="Garamond"/>
          <w:b/>
          <w:bCs/>
          <w:sz w:val="24"/>
          <w:szCs w:val="24"/>
        </w:rPr>
        <w:lastRenderedPageBreak/>
        <w:t>Introduction (5-10 minutes):</w:t>
      </w:r>
    </w:p>
    <w:p w14:paraId="2185E6CF" w14:textId="5BD19887" w:rsidR="0064519F" w:rsidRPr="001A1BB8" w:rsidRDefault="541F54B2" w:rsidP="4EF48AF4">
      <w:pPr>
        <w:pStyle w:val="ListParagraph"/>
        <w:numPr>
          <w:ilvl w:val="0"/>
          <w:numId w:val="12"/>
        </w:numPr>
        <w:spacing w:before="240" w:after="240" w:line="360" w:lineRule="auto"/>
        <w:rPr>
          <w:rFonts w:ascii="Garamond" w:eastAsia="Garamond" w:hAnsi="Garamond" w:cs="Garamond"/>
          <w:sz w:val="24"/>
          <w:szCs w:val="24"/>
        </w:rPr>
      </w:pPr>
      <w:r w:rsidRPr="4EF48AF4">
        <w:rPr>
          <w:rFonts w:ascii="Garamond" w:eastAsia="Garamond" w:hAnsi="Garamond" w:cs="Garamond"/>
          <w:sz w:val="24"/>
          <w:szCs w:val="24"/>
        </w:rPr>
        <w:t>Objective Explanation:</w:t>
      </w:r>
    </w:p>
    <w:p w14:paraId="38C0E8E8" w14:textId="5749C048" w:rsidR="0064519F" w:rsidRPr="001A1BB8" w:rsidRDefault="541F54B2" w:rsidP="4EF48AF4">
      <w:pPr>
        <w:spacing w:before="240" w:after="240" w:line="360" w:lineRule="auto"/>
        <w:rPr>
          <w:rFonts w:ascii="Garamond" w:eastAsia="Garamond" w:hAnsi="Garamond" w:cs="Garamond"/>
          <w:sz w:val="24"/>
          <w:szCs w:val="24"/>
        </w:rPr>
      </w:pPr>
      <w:r w:rsidRPr="4EF48AF4">
        <w:rPr>
          <w:rFonts w:ascii="Garamond" w:eastAsia="Garamond" w:hAnsi="Garamond" w:cs="Garamond"/>
          <w:sz w:val="24"/>
          <w:szCs w:val="24"/>
        </w:rPr>
        <w:t>Explain the purpose of the Fishbowl activity and set ground rules for the discussion (no interruptions from the outer circle, active listening, rotation after each question, etc.).</w:t>
      </w:r>
    </w:p>
    <w:p w14:paraId="37EE5CE1" w14:textId="5989AC70" w:rsidR="0064519F" w:rsidRPr="001A1BB8" w:rsidRDefault="541F54B2" w:rsidP="4EF48AF4">
      <w:pPr>
        <w:pStyle w:val="ListParagraph"/>
        <w:numPr>
          <w:ilvl w:val="0"/>
          <w:numId w:val="12"/>
        </w:numPr>
        <w:spacing w:before="240" w:after="240" w:line="360" w:lineRule="auto"/>
        <w:rPr>
          <w:rFonts w:ascii="Garamond" w:eastAsia="Garamond" w:hAnsi="Garamond" w:cs="Garamond"/>
          <w:sz w:val="24"/>
          <w:szCs w:val="24"/>
        </w:rPr>
      </w:pPr>
      <w:r w:rsidRPr="4EF48AF4">
        <w:rPr>
          <w:rFonts w:ascii="Garamond" w:eastAsia="Garamond" w:hAnsi="Garamond" w:cs="Garamond"/>
          <w:sz w:val="24"/>
          <w:szCs w:val="24"/>
        </w:rPr>
        <w:t xml:space="preserve">Case Overview:  </w:t>
      </w:r>
    </w:p>
    <w:p w14:paraId="3F62F8CC" w14:textId="17CB3987" w:rsidR="0064519F" w:rsidRPr="001A1BB8" w:rsidRDefault="541F54B2" w:rsidP="4EF48AF4">
      <w:pPr>
        <w:spacing w:before="240" w:after="240" w:line="360" w:lineRule="auto"/>
        <w:rPr>
          <w:rFonts w:ascii="Garamond" w:eastAsia="Garamond" w:hAnsi="Garamond" w:cs="Garamond"/>
          <w:sz w:val="24"/>
          <w:szCs w:val="24"/>
        </w:rPr>
      </w:pPr>
      <w:r w:rsidRPr="4EF48AF4">
        <w:rPr>
          <w:rFonts w:ascii="Garamond" w:eastAsia="Garamond" w:hAnsi="Garamond" w:cs="Garamond"/>
          <w:sz w:val="24"/>
          <w:szCs w:val="24"/>
        </w:rPr>
        <w:t>Provide a brief summary of the Hawaiian children's lawsuit against HDOT. Highlight the key legal arguments, such as the public trust doctrine, right to a clean and healthful environment, and their connection to broader international environmental law principles like the Paris Agreement. Discuss the legal strategies of the youth plaintiffs and the eventual settlement.</w:t>
      </w:r>
    </w:p>
    <w:p w14:paraId="72DED637" w14:textId="19FA13CB" w:rsidR="0064519F" w:rsidRPr="001A1BB8" w:rsidRDefault="541F54B2" w:rsidP="4EF48AF4">
      <w:pPr>
        <w:pStyle w:val="ListParagraph"/>
        <w:numPr>
          <w:ilvl w:val="0"/>
          <w:numId w:val="12"/>
        </w:numPr>
        <w:spacing w:before="240" w:after="240" w:line="360" w:lineRule="auto"/>
        <w:rPr>
          <w:rFonts w:ascii="Garamond" w:eastAsia="Garamond" w:hAnsi="Garamond" w:cs="Garamond"/>
          <w:sz w:val="24"/>
          <w:szCs w:val="24"/>
        </w:rPr>
      </w:pPr>
      <w:r w:rsidRPr="4EF48AF4">
        <w:rPr>
          <w:rFonts w:ascii="Garamond" w:eastAsia="Garamond" w:hAnsi="Garamond" w:cs="Garamond"/>
          <w:sz w:val="24"/>
          <w:szCs w:val="24"/>
        </w:rPr>
        <w:t>Key Concepts:</w:t>
      </w:r>
    </w:p>
    <w:p w14:paraId="6B55778F" w14:textId="60B65A97" w:rsidR="0064519F" w:rsidRPr="001A1BB8" w:rsidRDefault="541F54B2" w:rsidP="4EF48AF4">
      <w:pPr>
        <w:pStyle w:val="ListParagraph"/>
        <w:numPr>
          <w:ilvl w:val="0"/>
          <w:numId w:val="11"/>
        </w:numPr>
        <w:spacing w:before="240" w:after="240" w:line="360" w:lineRule="auto"/>
        <w:rPr>
          <w:rFonts w:ascii="Garamond" w:eastAsia="Garamond" w:hAnsi="Garamond" w:cs="Garamond"/>
          <w:sz w:val="24"/>
          <w:szCs w:val="24"/>
        </w:rPr>
      </w:pPr>
      <w:r w:rsidRPr="4EF48AF4">
        <w:rPr>
          <w:rFonts w:ascii="Garamond" w:eastAsia="Garamond" w:hAnsi="Garamond" w:cs="Garamond"/>
          <w:sz w:val="24"/>
          <w:szCs w:val="24"/>
        </w:rPr>
        <w:t xml:space="preserve">  Public trust doctrine and its application to natural resources and climate change</w:t>
      </w:r>
    </w:p>
    <w:p w14:paraId="0FB2D9E0" w14:textId="1EC725F2" w:rsidR="0064519F" w:rsidRPr="001A1BB8" w:rsidRDefault="541F54B2" w:rsidP="4EF48AF4">
      <w:pPr>
        <w:pStyle w:val="ListParagraph"/>
        <w:numPr>
          <w:ilvl w:val="0"/>
          <w:numId w:val="11"/>
        </w:numPr>
        <w:spacing w:before="240" w:after="240" w:line="360" w:lineRule="auto"/>
        <w:rPr>
          <w:rFonts w:ascii="Garamond" w:eastAsia="Garamond" w:hAnsi="Garamond" w:cs="Garamond"/>
          <w:sz w:val="24"/>
          <w:szCs w:val="24"/>
        </w:rPr>
      </w:pPr>
      <w:r w:rsidRPr="4EF48AF4">
        <w:rPr>
          <w:rFonts w:ascii="Garamond" w:eastAsia="Garamond" w:hAnsi="Garamond" w:cs="Garamond"/>
          <w:sz w:val="24"/>
          <w:szCs w:val="24"/>
        </w:rPr>
        <w:t xml:space="preserve">  Right to a clean and healthful environment (under Hawaiian and international law)</w:t>
      </w:r>
    </w:p>
    <w:p w14:paraId="494A7048" w14:textId="5F35C1B3" w:rsidR="0064519F" w:rsidRPr="001A1BB8" w:rsidRDefault="541F54B2" w:rsidP="4EF48AF4">
      <w:pPr>
        <w:pStyle w:val="ListParagraph"/>
        <w:numPr>
          <w:ilvl w:val="0"/>
          <w:numId w:val="11"/>
        </w:numPr>
        <w:spacing w:before="240" w:after="240" w:line="360" w:lineRule="auto"/>
        <w:rPr>
          <w:rFonts w:ascii="Garamond" w:eastAsia="Garamond" w:hAnsi="Garamond" w:cs="Garamond"/>
          <w:sz w:val="24"/>
          <w:szCs w:val="24"/>
        </w:rPr>
      </w:pPr>
      <w:r w:rsidRPr="4EF48AF4">
        <w:rPr>
          <w:rFonts w:ascii="Garamond" w:eastAsia="Garamond" w:hAnsi="Garamond" w:cs="Garamond"/>
          <w:sz w:val="24"/>
          <w:szCs w:val="24"/>
        </w:rPr>
        <w:t xml:space="preserve">  The role of state action in addressing GHG emissions</w:t>
      </w:r>
    </w:p>
    <w:p w14:paraId="1A8EA7EE" w14:textId="1CD05953" w:rsidR="0064519F" w:rsidRPr="001A1BB8" w:rsidRDefault="541F54B2" w:rsidP="4EF48AF4">
      <w:pPr>
        <w:pStyle w:val="ListParagraph"/>
        <w:numPr>
          <w:ilvl w:val="0"/>
          <w:numId w:val="11"/>
        </w:numPr>
        <w:spacing w:before="240" w:after="240" w:line="360" w:lineRule="auto"/>
        <w:rPr>
          <w:rFonts w:ascii="Garamond" w:eastAsia="Garamond" w:hAnsi="Garamond" w:cs="Garamond"/>
          <w:sz w:val="24"/>
          <w:szCs w:val="24"/>
        </w:rPr>
      </w:pPr>
      <w:r w:rsidRPr="4EF48AF4">
        <w:rPr>
          <w:rFonts w:ascii="Garamond" w:eastAsia="Garamond" w:hAnsi="Garamond" w:cs="Garamond"/>
          <w:sz w:val="24"/>
          <w:szCs w:val="24"/>
        </w:rPr>
        <w:t xml:space="preserve">  Principles like "polluter pays" and "common but differentiated responsibilities"</w:t>
      </w:r>
    </w:p>
    <w:p w14:paraId="2E0DD796" w14:textId="12C8422C" w:rsidR="0064519F" w:rsidRPr="001A1BB8" w:rsidRDefault="541F54B2" w:rsidP="4EF48AF4">
      <w:pPr>
        <w:spacing w:before="240" w:after="240" w:line="360" w:lineRule="auto"/>
        <w:rPr>
          <w:rFonts w:ascii="Garamond" w:eastAsia="Garamond" w:hAnsi="Garamond" w:cs="Garamond"/>
          <w:sz w:val="24"/>
          <w:szCs w:val="24"/>
        </w:rPr>
      </w:pPr>
      <w:r w:rsidRPr="4EF48AF4">
        <w:rPr>
          <w:rFonts w:ascii="Garamond" w:eastAsia="Garamond" w:hAnsi="Garamond" w:cs="Garamond"/>
          <w:b/>
          <w:bCs/>
          <w:sz w:val="24"/>
          <w:szCs w:val="24"/>
        </w:rPr>
        <w:t>Discussion Prompts (30-40 minutes):</w:t>
      </w:r>
    </w:p>
    <w:p w14:paraId="2214C90B" w14:textId="67346A39" w:rsidR="0064519F" w:rsidRPr="001A1BB8" w:rsidRDefault="541F54B2" w:rsidP="4EF48AF4">
      <w:pPr>
        <w:pStyle w:val="ListParagraph"/>
        <w:numPr>
          <w:ilvl w:val="0"/>
          <w:numId w:val="10"/>
        </w:numPr>
        <w:spacing w:before="240" w:after="240" w:line="360" w:lineRule="auto"/>
        <w:rPr>
          <w:rFonts w:ascii="Garamond" w:eastAsia="Garamond" w:hAnsi="Garamond" w:cs="Garamond"/>
          <w:sz w:val="24"/>
          <w:szCs w:val="24"/>
        </w:rPr>
      </w:pPr>
      <w:r w:rsidRPr="4EF48AF4">
        <w:rPr>
          <w:rFonts w:ascii="Garamond" w:eastAsia="Garamond" w:hAnsi="Garamond" w:cs="Garamond"/>
          <w:sz w:val="24"/>
          <w:szCs w:val="24"/>
        </w:rPr>
        <w:t>Public Trust Doctrine and Climate Rights:</w:t>
      </w:r>
    </w:p>
    <w:p w14:paraId="2B083DF9" w14:textId="6BB08708" w:rsidR="0064519F" w:rsidRPr="001A1BB8" w:rsidRDefault="541F54B2" w:rsidP="4EF48AF4">
      <w:pPr>
        <w:pStyle w:val="ListParagraph"/>
        <w:numPr>
          <w:ilvl w:val="0"/>
          <w:numId w:val="9"/>
        </w:numPr>
        <w:spacing w:before="240" w:after="240" w:line="360" w:lineRule="auto"/>
        <w:rPr>
          <w:rFonts w:ascii="Garamond" w:eastAsia="Garamond" w:hAnsi="Garamond" w:cs="Garamond"/>
          <w:sz w:val="24"/>
          <w:szCs w:val="24"/>
        </w:rPr>
      </w:pPr>
      <w:r w:rsidRPr="4EF48AF4">
        <w:rPr>
          <w:rFonts w:ascii="Garamond" w:eastAsia="Garamond" w:hAnsi="Garamond" w:cs="Garamond"/>
          <w:sz w:val="24"/>
          <w:szCs w:val="24"/>
        </w:rPr>
        <w:t>How does the public trust doctrine, as used by the youth plaintiffs, align with or differ from international principles of environmental law?</w:t>
      </w:r>
    </w:p>
    <w:p w14:paraId="6F9C442B" w14:textId="074E52E0" w:rsidR="0064519F" w:rsidRPr="001A1BB8" w:rsidRDefault="541F54B2" w:rsidP="4EF48AF4">
      <w:pPr>
        <w:pStyle w:val="ListParagraph"/>
        <w:numPr>
          <w:ilvl w:val="0"/>
          <w:numId w:val="9"/>
        </w:numPr>
        <w:spacing w:before="240" w:after="240" w:line="360" w:lineRule="auto"/>
        <w:rPr>
          <w:rFonts w:ascii="Garamond" w:eastAsia="Garamond" w:hAnsi="Garamond" w:cs="Garamond"/>
          <w:sz w:val="24"/>
          <w:szCs w:val="24"/>
        </w:rPr>
      </w:pPr>
      <w:r w:rsidRPr="4EF48AF4">
        <w:rPr>
          <w:rFonts w:ascii="Garamond" w:eastAsia="Garamond" w:hAnsi="Garamond" w:cs="Garamond"/>
          <w:sz w:val="24"/>
          <w:szCs w:val="24"/>
        </w:rPr>
        <w:t>How does it expand the state's duty beyond merely local environmental protection?</w:t>
      </w:r>
    </w:p>
    <w:p w14:paraId="35175D11" w14:textId="1E0CFCD9" w:rsidR="0064519F" w:rsidRPr="001A1BB8" w:rsidRDefault="541F54B2" w:rsidP="4EF48AF4">
      <w:pPr>
        <w:pStyle w:val="ListParagraph"/>
        <w:numPr>
          <w:ilvl w:val="0"/>
          <w:numId w:val="9"/>
        </w:numPr>
        <w:spacing w:before="240" w:after="240" w:line="360" w:lineRule="auto"/>
        <w:rPr>
          <w:rFonts w:ascii="Garamond" w:eastAsia="Garamond" w:hAnsi="Garamond" w:cs="Garamond"/>
          <w:sz w:val="24"/>
          <w:szCs w:val="24"/>
        </w:rPr>
      </w:pPr>
      <w:r w:rsidRPr="4EF48AF4">
        <w:rPr>
          <w:rFonts w:ascii="Garamond" w:eastAsia="Garamond" w:hAnsi="Garamond" w:cs="Garamond"/>
          <w:sz w:val="24"/>
          <w:szCs w:val="24"/>
        </w:rPr>
        <w:t>What precedent could this case set for similar climate lawsuits?</w:t>
      </w:r>
    </w:p>
    <w:p w14:paraId="758D00D5" w14:textId="2C2BEAAC" w:rsidR="0064519F" w:rsidRPr="001A1BB8" w:rsidRDefault="0064519F" w:rsidP="4EF48AF4">
      <w:pPr>
        <w:pStyle w:val="ListParagraph"/>
        <w:spacing w:before="240" w:after="240" w:line="360" w:lineRule="auto"/>
        <w:rPr>
          <w:rFonts w:ascii="Garamond" w:eastAsia="Garamond" w:hAnsi="Garamond" w:cs="Garamond"/>
          <w:sz w:val="24"/>
          <w:szCs w:val="24"/>
        </w:rPr>
      </w:pPr>
    </w:p>
    <w:p w14:paraId="54D8C4A4" w14:textId="34C6229F" w:rsidR="0064519F" w:rsidRPr="001A1BB8" w:rsidRDefault="541F54B2" w:rsidP="4EF48AF4">
      <w:pPr>
        <w:pStyle w:val="ListParagraph"/>
        <w:numPr>
          <w:ilvl w:val="0"/>
          <w:numId w:val="10"/>
        </w:numPr>
        <w:spacing w:before="240" w:after="240" w:line="360" w:lineRule="auto"/>
        <w:rPr>
          <w:rFonts w:ascii="Garamond" w:eastAsia="Garamond" w:hAnsi="Garamond" w:cs="Garamond"/>
          <w:sz w:val="24"/>
          <w:szCs w:val="24"/>
        </w:rPr>
      </w:pPr>
      <w:r w:rsidRPr="4EF48AF4">
        <w:rPr>
          <w:rFonts w:ascii="Garamond" w:eastAsia="Garamond" w:hAnsi="Garamond" w:cs="Garamond"/>
          <w:sz w:val="24"/>
          <w:szCs w:val="24"/>
        </w:rPr>
        <w:t>Case Study - Hawai’i Youth Plaintiffs vs. HDOT:</w:t>
      </w:r>
    </w:p>
    <w:p w14:paraId="24E852E7" w14:textId="3CA05692" w:rsidR="0064519F" w:rsidRPr="001A1BB8" w:rsidRDefault="541F54B2" w:rsidP="4EF48AF4">
      <w:pPr>
        <w:pStyle w:val="ListParagraph"/>
        <w:numPr>
          <w:ilvl w:val="0"/>
          <w:numId w:val="8"/>
        </w:numPr>
        <w:spacing w:before="240" w:after="240" w:line="360" w:lineRule="auto"/>
        <w:rPr>
          <w:rFonts w:ascii="Garamond" w:eastAsia="Garamond" w:hAnsi="Garamond" w:cs="Garamond"/>
          <w:sz w:val="24"/>
          <w:szCs w:val="24"/>
        </w:rPr>
      </w:pPr>
      <w:r w:rsidRPr="4EF48AF4">
        <w:rPr>
          <w:rFonts w:ascii="Garamond" w:eastAsia="Garamond" w:hAnsi="Garamond" w:cs="Garamond"/>
          <w:sz w:val="24"/>
          <w:szCs w:val="24"/>
        </w:rPr>
        <w:lastRenderedPageBreak/>
        <w:t>Was the settlement between the youth plaintiffs and the State of Hawai’i sufficient in addressing their demands? Could there have been a more effective outcome for reducing GHG emissions?</w:t>
      </w:r>
    </w:p>
    <w:p w14:paraId="35D5E14E" w14:textId="50B158DF" w:rsidR="0064519F" w:rsidRPr="001A1BB8" w:rsidRDefault="541F54B2" w:rsidP="4EF48AF4">
      <w:pPr>
        <w:pStyle w:val="ListParagraph"/>
        <w:numPr>
          <w:ilvl w:val="0"/>
          <w:numId w:val="8"/>
        </w:numPr>
        <w:spacing w:before="240" w:after="240" w:line="360" w:lineRule="auto"/>
        <w:rPr>
          <w:rFonts w:ascii="Garamond" w:eastAsia="Garamond" w:hAnsi="Garamond" w:cs="Garamond"/>
          <w:sz w:val="24"/>
          <w:szCs w:val="24"/>
        </w:rPr>
      </w:pPr>
      <w:r w:rsidRPr="4EF48AF4">
        <w:rPr>
          <w:rFonts w:ascii="Garamond" w:eastAsia="Garamond" w:hAnsi="Garamond" w:cs="Garamond"/>
          <w:sz w:val="24"/>
          <w:szCs w:val="24"/>
        </w:rPr>
        <w:t>Explore the strengths and weaknesses of the settlement agreement, including the decarbonization timeline.</w:t>
      </w:r>
    </w:p>
    <w:p w14:paraId="5D308346" w14:textId="64DD6F80" w:rsidR="0064519F" w:rsidRPr="001A1BB8" w:rsidRDefault="541F54B2" w:rsidP="4EF48AF4">
      <w:pPr>
        <w:pStyle w:val="ListParagraph"/>
        <w:numPr>
          <w:ilvl w:val="0"/>
          <w:numId w:val="8"/>
        </w:numPr>
        <w:spacing w:before="240" w:after="240" w:line="360" w:lineRule="auto"/>
        <w:rPr>
          <w:rFonts w:ascii="Garamond" w:eastAsia="Garamond" w:hAnsi="Garamond" w:cs="Garamond"/>
          <w:sz w:val="24"/>
          <w:szCs w:val="24"/>
        </w:rPr>
      </w:pPr>
      <w:r w:rsidRPr="4EF48AF4">
        <w:rPr>
          <w:rFonts w:ascii="Garamond" w:eastAsia="Garamond" w:hAnsi="Garamond" w:cs="Garamond"/>
          <w:sz w:val="24"/>
          <w:szCs w:val="24"/>
        </w:rPr>
        <w:t>Compare this case to the global commitments under the Paris Agreement. Are similar legal strategies being used elsewhere?</w:t>
      </w:r>
    </w:p>
    <w:p w14:paraId="30F0E14D" w14:textId="239A58BA" w:rsidR="0064519F" w:rsidRPr="001A1BB8" w:rsidRDefault="0064519F" w:rsidP="4EF48AF4">
      <w:pPr>
        <w:pStyle w:val="ListParagraph"/>
        <w:spacing w:before="240" w:after="240" w:line="360" w:lineRule="auto"/>
        <w:rPr>
          <w:rFonts w:ascii="Garamond" w:eastAsia="Garamond" w:hAnsi="Garamond" w:cs="Garamond"/>
          <w:sz w:val="24"/>
          <w:szCs w:val="24"/>
        </w:rPr>
      </w:pPr>
    </w:p>
    <w:p w14:paraId="5297F394" w14:textId="706C3A34" w:rsidR="0064519F" w:rsidRPr="001A1BB8" w:rsidRDefault="541F54B2" w:rsidP="4EF48AF4">
      <w:pPr>
        <w:pStyle w:val="ListParagraph"/>
        <w:numPr>
          <w:ilvl w:val="0"/>
          <w:numId w:val="10"/>
        </w:numPr>
        <w:spacing w:before="240" w:after="240" w:line="360" w:lineRule="auto"/>
        <w:rPr>
          <w:rFonts w:ascii="Garamond" w:eastAsia="Garamond" w:hAnsi="Garamond" w:cs="Garamond"/>
          <w:sz w:val="24"/>
          <w:szCs w:val="24"/>
        </w:rPr>
      </w:pPr>
      <w:r w:rsidRPr="4EF48AF4">
        <w:rPr>
          <w:rFonts w:ascii="Garamond" w:eastAsia="Garamond" w:hAnsi="Garamond" w:cs="Garamond"/>
          <w:sz w:val="24"/>
          <w:szCs w:val="24"/>
        </w:rPr>
        <w:t>Environmental Justice and Equity Considerations:</w:t>
      </w:r>
    </w:p>
    <w:p w14:paraId="7FFD5358" w14:textId="5D265100" w:rsidR="0064519F" w:rsidRPr="001A1BB8" w:rsidRDefault="541F54B2" w:rsidP="4EF48AF4">
      <w:pPr>
        <w:pStyle w:val="ListParagraph"/>
        <w:numPr>
          <w:ilvl w:val="0"/>
          <w:numId w:val="7"/>
        </w:numPr>
        <w:spacing w:before="240" w:after="240" w:line="360" w:lineRule="auto"/>
        <w:rPr>
          <w:rFonts w:ascii="Garamond" w:eastAsia="Garamond" w:hAnsi="Garamond" w:cs="Garamond"/>
          <w:sz w:val="24"/>
          <w:szCs w:val="24"/>
        </w:rPr>
      </w:pPr>
      <w:r w:rsidRPr="4EF48AF4">
        <w:rPr>
          <w:rFonts w:ascii="Garamond" w:eastAsia="Garamond" w:hAnsi="Garamond" w:cs="Garamond"/>
          <w:sz w:val="24"/>
          <w:szCs w:val="24"/>
        </w:rPr>
        <w:t>How does this case address environmental justice for indigenous communities and youth?</w:t>
      </w:r>
    </w:p>
    <w:p w14:paraId="2F4BD969" w14:textId="0827BE6B" w:rsidR="0064519F" w:rsidRPr="001A1BB8" w:rsidRDefault="541F54B2" w:rsidP="4EF48AF4">
      <w:pPr>
        <w:pStyle w:val="ListParagraph"/>
        <w:numPr>
          <w:ilvl w:val="0"/>
          <w:numId w:val="7"/>
        </w:numPr>
        <w:spacing w:before="240" w:after="240" w:line="360" w:lineRule="auto"/>
        <w:rPr>
          <w:rFonts w:ascii="Garamond" w:eastAsia="Garamond" w:hAnsi="Garamond" w:cs="Garamond"/>
          <w:sz w:val="24"/>
          <w:szCs w:val="24"/>
        </w:rPr>
      </w:pPr>
      <w:r w:rsidRPr="4EF48AF4">
        <w:rPr>
          <w:rFonts w:ascii="Garamond" w:eastAsia="Garamond" w:hAnsi="Garamond" w:cs="Garamond"/>
          <w:sz w:val="24"/>
          <w:szCs w:val="24"/>
        </w:rPr>
        <w:t>Consider the broader implications of climate litigation for vulnerable groups.</w:t>
      </w:r>
    </w:p>
    <w:p w14:paraId="2C7337F3" w14:textId="691CB413" w:rsidR="0064519F" w:rsidRPr="001A1BB8" w:rsidRDefault="541F54B2" w:rsidP="4EF48AF4">
      <w:pPr>
        <w:pStyle w:val="ListParagraph"/>
        <w:numPr>
          <w:ilvl w:val="0"/>
          <w:numId w:val="7"/>
        </w:numPr>
        <w:spacing w:before="240" w:after="240" w:line="360" w:lineRule="auto"/>
        <w:rPr>
          <w:rFonts w:ascii="Garamond" w:eastAsia="Garamond" w:hAnsi="Garamond" w:cs="Garamond"/>
          <w:sz w:val="24"/>
          <w:szCs w:val="24"/>
        </w:rPr>
      </w:pPr>
      <w:r w:rsidRPr="4EF48AF4">
        <w:rPr>
          <w:rFonts w:ascii="Garamond" w:eastAsia="Garamond" w:hAnsi="Garamond" w:cs="Garamond"/>
          <w:sz w:val="24"/>
          <w:szCs w:val="24"/>
        </w:rPr>
        <w:t>How does the balance of economic development and environmental protection manifest in this case, and what can international law learn from it?</w:t>
      </w:r>
    </w:p>
    <w:p w14:paraId="64D82DED" w14:textId="0366A6F9" w:rsidR="0064519F" w:rsidRPr="001A1BB8" w:rsidRDefault="0064519F" w:rsidP="4EF48AF4">
      <w:pPr>
        <w:pStyle w:val="ListParagraph"/>
        <w:spacing w:before="240" w:after="240" w:line="360" w:lineRule="auto"/>
        <w:rPr>
          <w:rFonts w:ascii="Garamond" w:eastAsia="Garamond" w:hAnsi="Garamond" w:cs="Garamond"/>
          <w:sz w:val="24"/>
          <w:szCs w:val="24"/>
        </w:rPr>
      </w:pPr>
    </w:p>
    <w:p w14:paraId="740F3C7E" w14:textId="2ED1F6E7" w:rsidR="0064519F" w:rsidRPr="001A1BB8" w:rsidRDefault="541F54B2" w:rsidP="4EF48AF4">
      <w:pPr>
        <w:pStyle w:val="ListParagraph"/>
        <w:numPr>
          <w:ilvl w:val="0"/>
          <w:numId w:val="10"/>
        </w:numPr>
        <w:spacing w:before="240" w:after="240" w:line="360" w:lineRule="auto"/>
        <w:rPr>
          <w:rFonts w:ascii="Garamond" w:eastAsia="Garamond" w:hAnsi="Garamond" w:cs="Garamond"/>
          <w:sz w:val="24"/>
          <w:szCs w:val="24"/>
        </w:rPr>
      </w:pPr>
      <w:r w:rsidRPr="4EF48AF4">
        <w:rPr>
          <w:rFonts w:ascii="Garamond" w:eastAsia="Garamond" w:hAnsi="Garamond" w:cs="Garamond"/>
          <w:sz w:val="24"/>
          <w:szCs w:val="24"/>
        </w:rPr>
        <w:t>Global Context and Legal Principles:</w:t>
      </w:r>
    </w:p>
    <w:p w14:paraId="5A31756A" w14:textId="59DBB807" w:rsidR="0064519F" w:rsidRPr="001A1BB8" w:rsidRDefault="541F54B2" w:rsidP="4EF48AF4">
      <w:pPr>
        <w:pStyle w:val="ListParagraph"/>
        <w:numPr>
          <w:ilvl w:val="0"/>
          <w:numId w:val="6"/>
        </w:numPr>
        <w:spacing w:before="240" w:after="240" w:line="360" w:lineRule="auto"/>
        <w:rPr>
          <w:rFonts w:ascii="Garamond" w:eastAsia="Garamond" w:hAnsi="Garamond" w:cs="Garamond"/>
          <w:sz w:val="24"/>
          <w:szCs w:val="24"/>
        </w:rPr>
      </w:pPr>
      <w:r w:rsidRPr="4EF48AF4">
        <w:rPr>
          <w:rFonts w:ascii="Garamond" w:eastAsia="Garamond" w:hAnsi="Garamond" w:cs="Garamond"/>
          <w:sz w:val="24"/>
          <w:szCs w:val="24"/>
        </w:rPr>
        <w:t>Could the principles of "polluter pays" and "common but differentiated responsibilities" be applied to state governments like Hawai’i? What are the ethical implications of demanding decarbonization from local governments?</w:t>
      </w:r>
    </w:p>
    <w:p w14:paraId="53EF8632" w14:textId="6DF4934C" w:rsidR="0064519F" w:rsidRPr="001A1BB8" w:rsidRDefault="541F54B2" w:rsidP="4EF48AF4">
      <w:pPr>
        <w:pStyle w:val="ListParagraph"/>
        <w:numPr>
          <w:ilvl w:val="0"/>
          <w:numId w:val="6"/>
        </w:numPr>
        <w:spacing w:before="240" w:after="240" w:line="360" w:lineRule="auto"/>
        <w:rPr>
          <w:rFonts w:ascii="Garamond" w:eastAsia="Garamond" w:hAnsi="Garamond" w:cs="Garamond"/>
          <w:sz w:val="24"/>
          <w:szCs w:val="24"/>
        </w:rPr>
      </w:pPr>
      <w:r w:rsidRPr="4EF48AF4">
        <w:rPr>
          <w:rFonts w:ascii="Garamond" w:eastAsia="Garamond" w:hAnsi="Garamond" w:cs="Garamond"/>
          <w:sz w:val="24"/>
          <w:szCs w:val="24"/>
        </w:rPr>
        <w:t>How does this connect to global responsibilities in combating climate change, and what role does international environmental law play in local contexts?</w:t>
      </w:r>
    </w:p>
    <w:p w14:paraId="23537C7F" w14:textId="537672C6" w:rsidR="0064519F" w:rsidRPr="001A1BB8" w:rsidRDefault="541F54B2" w:rsidP="4EF48AF4">
      <w:pPr>
        <w:spacing w:before="240" w:after="240" w:line="360" w:lineRule="auto"/>
        <w:rPr>
          <w:rFonts w:ascii="Garamond" w:eastAsia="Garamond" w:hAnsi="Garamond" w:cs="Garamond"/>
          <w:b/>
          <w:bCs/>
          <w:sz w:val="24"/>
          <w:szCs w:val="24"/>
        </w:rPr>
      </w:pPr>
      <w:r w:rsidRPr="4EF48AF4">
        <w:rPr>
          <w:rFonts w:ascii="Garamond" w:eastAsia="Garamond" w:hAnsi="Garamond" w:cs="Garamond"/>
          <w:b/>
          <w:bCs/>
          <w:sz w:val="24"/>
          <w:szCs w:val="24"/>
        </w:rPr>
        <w:t>Fishbowl Discussion (20-30 minutes):</w:t>
      </w:r>
    </w:p>
    <w:p w14:paraId="2B6370B0" w14:textId="19C7EC54" w:rsidR="0064519F" w:rsidRPr="001A1BB8" w:rsidRDefault="541F54B2" w:rsidP="4EF48AF4">
      <w:pPr>
        <w:spacing w:before="240" w:after="240" w:line="360" w:lineRule="auto"/>
        <w:rPr>
          <w:rFonts w:ascii="Garamond" w:eastAsia="Garamond" w:hAnsi="Garamond" w:cs="Garamond"/>
          <w:sz w:val="24"/>
          <w:szCs w:val="24"/>
        </w:rPr>
      </w:pPr>
      <w:r w:rsidRPr="4EF48AF4">
        <w:rPr>
          <w:rFonts w:ascii="Garamond" w:eastAsia="Garamond" w:hAnsi="Garamond" w:cs="Garamond"/>
          <w:sz w:val="24"/>
          <w:szCs w:val="24"/>
        </w:rPr>
        <w:t>Round 1:</w:t>
      </w:r>
    </w:p>
    <w:p w14:paraId="455AC45C" w14:textId="0F7C629E" w:rsidR="0064519F" w:rsidRPr="001A1BB8" w:rsidRDefault="541F54B2" w:rsidP="4EF48AF4">
      <w:pPr>
        <w:pStyle w:val="ListParagraph"/>
        <w:numPr>
          <w:ilvl w:val="0"/>
          <w:numId w:val="5"/>
        </w:numPr>
        <w:spacing w:before="240" w:after="240" w:line="360" w:lineRule="auto"/>
        <w:rPr>
          <w:rFonts w:ascii="Garamond" w:eastAsia="Garamond" w:hAnsi="Garamond" w:cs="Garamond"/>
          <w:sz w:val="24"/>
          <w:szCs w:val="24"/>
        </w:rPr>
      </w:pPr>
      <w:r w:rsidRPr="4EF48AF4">
        <w:rPr>
          <w:rFonts w:ascii="Garamond" w:eastAsia="Garamond" w:hAnsi="Garamond" w:cs="Garamond"/>
          <w:sz w:val="24"/>
          <w:szCs w:val="24"/>
        </w:rPr>
        <w:t xml:space="preserve">Select a group of 4-6 participants to sit in the inner circle and discuss Prompt 1 for 10-15 minutes.  </w:t>
      </w:r>
    </w:p>
    <w:p w14:paraId="4B0A36EB" w14:textId="789EC751" w:rsidR="0064519F" w:rsidRPr="001A1BB8" w:rsidRDefault="541F54B2" w:rsidP="4EF48AF4">
      <w:pPr>
        <w:pStyle w:val="ListParagraph"/>
        <w:numPr>
          <w:ilvl w:val="0"/>
          <w:numId w:val="5"/>
        </w:numPr>
        <w:spacing w:before="240" w:after="240" w:line="360" w:lineRule="auto"/>
        <w:rPr>
          <w:rFonts w:ascii="Garamond" w:eastAsia="Garamond" w:hAnsi="Garamond" w:cs="Garamond"/>
          <w:sz w:val="24"/>
          <w:szCs w:val="24"/>
        </w:rPr>
      </w:pPr>
      <w:r w:rsidRPr="4EF48AF4">
        <w:rPr>
          <w:rFonts w:ascii="Garamond" w:eastAsia="Garamond" w:hAnsi="Garamond" w:cs="Garamond"/>
          <w:sz w:val="24"/>
          <w:szCs w:val="24"/>
        </w:rPr>
        <w:t xml:space="preserve">Encourage participants to focus on the role of the public trust doctrine and compare this to international agreements, like the Paris Agreement. </w:t>
      </w:r>
    </w:p>
    <w:p w14:paraId="37459D2D" w14:textId="5E8582D5" w:rsidR="0064519F" w:rsidRPr="001A1BB8" w:rsidRDefault="541F54B2" w:rsidP="4EF48AF4">
      <w:pPr>
        <w:spacing w:before="240" w:after="240" w:line="360" w:lineRule="auto"/>
        <w:rPr>
          <w:rFonts w:ascii="Garamond" w:eastAsia="Garamond" w:hAnsi="Garamond" w:cs="Garamond"/>
          <w:sz w:val="24"/>
          <w:szCs w:val="24"/>
        </w:rPr>
      </w:pPr>
      <w:r w:rsidRPr="4EF48AF4">
        <w:rPr>
          <w:rFonts w:ascii="Garamond" w:eastAsia="Garamond" w:hAnsi="Garamond" w:cs="Garamond"/>
          <w:sz w:val="24"/>
          <w:szCs w:val="24"/>
        </w:rPr>
        <w:lastRenderedPageBreak/>
        <w:t>Rotation and Expansion</w:t>
      </w:r>
      <w:r w:rsidR="04170C14" w:rsidRPr="4EF48AF4">
        <w:rPr>
          <w:rFonts w:ascii="Garamond" w:eastAsia="Garamond" w:hAnsi="Garamond" w:cs="Garamond"/>
          <w:sz w:val="24"/>
          <w:szCs w:val="24"/>
        </w:rPr>
        <w:t>:</w:t>
      </w:r>
    </w:p>
    <w:p w14:paraId="1B52192B" w14:textId="0BF073B6" w:rsidR="0064519F" w:rsidRPr="001A1BB8" w:rsidRDefault="541F54B2" w:rsidP="4EF48AF4">
      <w:pPr>
        <w:pStyle w:val="ListParagraph"/>
        <w:numPr>
          <w:ilvl w:val="0"/>
          <w:numId w:val="4"/>
        </w:numPr>
        <w:spacing w:before="240" w:after="240" w:line="360" w:lineRule="auto"/>
        <w:rPr>
          <w:rFonts w:ascii="Garamond" w:eastAsia="Garamond" w:hAnsi="Garamond" w:cs="Garamond"/>
          <w:sz w:val="24"/>
          <w:szCs w:val="24"/>
        </w:rPr>
      </w:pPr>
      <w:r w:rsidRPr="4EF48AF4">
        <w:rPr>
          <w:rFonts w:ascii="Garamond" w:eastAsia="Garamond" w:hAnsi="Garamond" w:cs="Garamond"/>
          <w:sz w:val="24"/>
          <w:szCs w:val="24"/>
        </w:rPr>
        <w:t>After 10-15 minutes, allow 2-3 participants from the outer circle to join and rotate with those in the inner circle. Discuss Prompt 2 about the sufficiency of the settlement and how it reflects broader climate action.</w:t>
      </w:r>
    </w:p>
    <w:p w14:paraId="60C5D347" w14:textId="61B2FBAF" w:rsidR="0064519F" w:rsidRPr="001A1BB8" w:rsidRDefault="541F54B2" w:rsidP="4EF48AF4">
      <w:pPr>
        <w:pStyle w:val="ListParagraph"/>
        <w:numPr>
          <w:ilvl w:val="0"/>
          <w:numId w:val="4"/>
        </w:numPr>
        <w:spacing w:before="240" w:after="240" w:line="360" w:lineRule="auto"/>
        <w:rPr>
          <w:rFonts w:ascii="Garamond" w:eastAsia="Garamond" w:hAnsi="Garamond" w:cs="Garamond"/>
          <w:sz w:val="24"/>
          <w:szCs w:val="24"/>
        </w:rPr>
      </w:pPr>
      <w:r w:rsidRPr="4EF48AF4">
        <w:rPr>
          <w:rFonts w:ascii="Garamond" w:eastAsia="Garamond" w:hAnsi="Garamond" w:cs="Garamond"/>
          <w:sz w:val="24"/>
          <w:szCs w:val="24"/>
        </w:rPr>
        <w:t>Continue this process with Prompt 3 and Prompt 4, ensuring that all participants have an opportunity to contribute.</w:t>
      </w:r>
    </w:p>
    <w:p w14:paraId="59FBA488" w14:textId="19477716" w:rsidR="0064519F" w:rsidRPr="001A1BB8" w:rsidRDefault="541F54B2" w:rsidP="4EF48AF4">
      <w:pPr>
        <w:spacing w:before="240" w:after="240" w:line="360" w:lineRule="auto"/>
        <w:rPr>
          <w:rFonts w:ascii="Garamond" w:eastAsia="Garamond" w:hAnsi="Garamond" w:cs="Garamond"/>
          <w:sz w:val="24"/>
          <w:szCs w:val="24"/>
        </w:rPr>
      </w:pPr>
      <w:r w:rsidRPr="4EF48AF4">
        <w:rPr>
          <w:rFonts w:ascii="Garamond" w:eastAsia="Garamond" w:hAnsi="Garamond" w:cs="Garamond"/>
          <w:b/>
          <w:bCs/>
          <w:sz w:val="24"/>
          <w:szCs w:val="24"/>
        </w:rPr>
        <w:t xml:space="preserve"> Rotation and Reflection (10-15 minutes):</w:t>
      </w:r>
    </w:p>
    <w:p w14:paraId="4C7C2EB0" w14:textId="4A167017" w:rsidR="0064519F" w:rsidRPr="001A1BB8" w:rsidRDefault="541F54B2" w:rsidP="4EF48AF4">
      <w:pPr>
        <w:spacing w:before="240" w:after="240" w:line="360" w:lineRule="auto"/>
        <w:rPr>
          <w:rFonts w:ascii="Garamond" w:eastAsia="Garamond" w:hAnsi="Garamond" w:cs="Garamond"/>
          <w:sz w:val="24"/>
          <w:szCs w:val="24"/>
        </w:rPr>
      </w:pPr>
      <w:r w:rsidRPr="4EF48AF4">
        <w:rPr>
          <w:rFonts w:ascii="Garamond" w:eastAsia="Garamond" w:hAnsi="Garamond" w:cs="Garamond"/>
          <w:sz w:val="24"/>
          <w:szCs w:val="24"/>
        </w:rPr>
        <w:t>Rotate participants again and dive deeper into the remaining prompts. Encourage participants to challenge each other’s viewpoints respectfully and to explore the practical realities of applying legal principles like environmental justice, particularly in the context of vulnerable populations and indigenous communities.</w:t>
      </w:r>
    </w:p>
    <w:p w14:paraId="063AA3B7" w14:textId="5E04C9AA" w:rsidR="0064519F" w:rsidRPr="001A1BB8" w:rsidRDefault="541F54B2" w:rsidP="4EF48AF4">
      <w:pPr>
        <w:spacing w:before="240" w:after="240" w:line="360" w:lineRule="auto"/>
        <w:rPr>
          <w:rFonts w:ascii="Garamond" w:eastAsia="Garamond" w:hAnsi="Garamond" w:cs="Garamond"/>
          <w:b/>
          <w:bCs/>
          <w:sz w:val="24"/>
          <w:szCs w:val="24"/>
        </w:rPr>
      </w:pPr>
      <w:r w:rsidRPr="4EF48AF4">
        <w:rPr>
          <w:rFonts w:ascii="Garamond" w:eastAsia="Garamond" w:hAnsi="Garamond" w:cs="Garamond"/>
          <w:b/>
          <w:bCs/>
          <w:sz w:val="24"/>
          <w:szCs w:val="24"/>
        </w:rPr>
        <w:t>Debrief and Summary (15-20 minutes):</w:t>
      </w:r>
    </w:p>
    <w:p w14:paraId="1A482F5C" w14:textId="14464FF2" w:rsidR="0064519F" w:rsidRPr="001A1BB8" w:rsidRDefault="541F54B2" w:rsidP="4EF48AF4">
      <w:pPr>
        <w:spacing w:before="240" w:after="240" w:line="360" w:lineRule="auto"/>
        <w:rPr>
          <w:rFonts w:ascii="Garamond" w:eastAsia="Garamond" w:hAnsi="Garamond" w:cs="Garamond"/>
          <w:sz w:val="24"/>
          <w:szCs w:val="24"/>
        </w:rPr>
      </w:pPr>
      <w:r w:rsidRPr="4EF48AF4">
        <w:rPr>
          <w:rFonts w:ascii="Garamond" w:eastAsia="Garamond" w:hAnsi="Garamond" w:cs="Garamond"/>
          <w:sz w:val="24"/>
          <w:szCs w:val="24"/>
        </w:rPr>
        <w:t>Summarize Key Points:</w:t>
      </w:r>
    </w:p>
    <w:p w14:paraId="65C246BA" w14:textId="181474A0" w:rsidR="0064519F" w:rsidRPr="001A1BB8" w:rsidRDefault="541F54B2" w:rsidP="4EF48AF4">
      <w:pPr>
        <w:pStyle w:val="ListParagraph"/>
        <w:numPr>
          <w:ilvl w:val="0"/>
          <w:numId w:val="3"/>
        </w:numPr>
        <w:spacing w:before="240" w:after="240" w:line="360" w:lineRule="auto"/>
        <w:rPr>
          <w:rFonts w:ascii="Garamond" w:eastAsia="Garamond" w:hAnsi="Garamond" w:cs="Garamond"/>
          <w:sz w:val="24"/>
          <w:szCs w:val="24"/>
        </w:rPr>
      </w:pPr>
      <w:r w:rsidRPr="4EF48AF4">
        <w:rPr>
          <w:rFonts w:ascii="Garamond" w:eastAsia="Garamond" w:hAnsi="Garamond" w:cs="Garamond"/>
          <w:sz w:val="24"/>
          <w:szCs w:val="24"/>
        </w:rPr>
        <w:t>Highlight the major takeaways from the discussion, particularly the intersection of local and international environmental law.</w:t>
      </w:r>
    </w:p>
    <w:p w14:paraId="65E92D8C" w14:textId="3209EC93" w:rsidR="0064519F" w:rsidRPr="001A1BB8" w:rsidRDefault="541F54B2" w:rsidP="4EF48AF4">
      <w:pPr>
        <w:pStyle w:val="ListParagraph"/>
        <w:numPr>
          <w:ilvl w:val="0"/>
          <w:numId w:val="3"/>
        </w:numPr>
        <w:spacing w:before="240" w:after="240" w:line="360" w:lineRule="auto"/>
        <w:rPr>
          <w:rFonts w:ascii="Garamond" w:eastAsia="Garamond" w:hAnsi="Garamond" w:cs="Garamond"/>
          <w:sz w:val="24"/>
          <w:szCs w:val="24"/>
        </w:rPr>
      </w:pPr>
      <w:r w:rsidRPr="4EF48AF4">
        <w:rPr>
          <w:rFonts w:ascii="Garamond" w:eastAsia="Garamond" w:hAnsi="Garamond" w:cs="Garamond"/>
          <w:sz w:val="24"/>
          <w:szCs w:val="24"/>
        </w:rPr>
        <w:t>Discuss the effectiveness of legal action in achieving climate justice and emission reductions, referencing the case as an example.</w:t>
      </w:r>
    </w:p>
    <w:p w14:paraId="25C496AF" w14:textId="7F5FA5BB" w:rsidR="0064519F" w:rsidRPr="001A1BB8" w:rsidRDefault="541F54B2" w:rsidP="4EF48AF4">
      <w:pPr>
        <w:spacing w:before="240" w:after="240" w:line="360" w:lineRule="auto"/>
        <w:rPr>
          <w:rFonts w:ascii="Garamond" w:eastAsia="Garamond" w:hAnsi="Garamond" w:cs="Garamond"/>
          <w:sz w:val="24"/>
          <w:szCs w:val="24"/>
        </w:rPr>
      </w:pPr>
      <w:r w:rsidRPr="4EF48AF4">
        <w:rPr>
          <w:rFonts w:ascii="Garamond" w:eastAsia="Garamond" w:hAnsi="Garamond" w:cs="Garamond"/>
          <w:sz w:val="24"/>
          <w:szCs w:val="24"/>
        </w:rPr>
        <w:t xml:space="preserve"> Reflect on Consensus and Disagreements:</w:t>
      </w:r>
    </w:p>
    <w:p w14:paraId="5DEC71DC" w14:textId="0D9703CC" w:rsidR="0064519F" w:rsidRPr="001A1BB8" w:rsidRDefault="541F54B2" w:rsidP="4EF48AF4">
      <w:pPr>
        <w:spacing w:before="240" w:after="240" w:line="360" w:lineRule="auto"/>
        <w:rPr>
          <w:rFonts w:ascii="Garamond" w:eastAsia="Garamond" w:hAnsi="Garamond" w:cs="Garamond"/>
          <w:sz w:val="24"/>
          <w:szCs w:val="24"/>
        </w:rPr>
      </w:pPr>
      <w:r w:rsidRPr="4EF48AF4">
        <w:rPr>
          <w:rFonts w:ascii="Garamond" w:eastAsia="Garamond" w:hAnsi="Garamond" w:cs="Garamond"/>
          <w:sz w:val="24"/>
          <w:szCs w:val="24"/>
        </w:rPr>
        <w:t>Ask participants from both circles to reflect on what they learned and share any areas where they found consensus or disagreement. What are the implications of these for the future of environmental litigation?</w:t>
      </w:r>
    </w:p>
    <w:p w14:paraId="483974A3" w14:textId="12B06B2C" w:rsidR="0064519F" w:rsidRPr="001A1BB8" w:rsidRDefault="0064519F" w:rsidP="4EF48AF4">
      <w:pPr>
        <w:spacing w:before="240" w:after="240" w:line="360" w:lineRule="auto"/>
        <w:rPr>
          <w:rFonts w:ascii="Garamond" w:eastAsia="Garamond" w:hAnsi="Garamond" w:cs="Garamond"/>
          <w:sz w:val="24"/>
          <w:szCs w:val="24"/>
        </w:rPr>
      </w:pPr>
    </w:p>
    <w:p w14:paraId="3B3DE673" w14:textId="4388151D" w:rsidR="0064519F" w:rsidRPr="001A1BB8" w:rsidRDefault="541F54B2" w:rsidP="4EF48AF4">
      <w:pPr>
        <w:spacing w:before="240" w:after="240" w:line="360" w:lineRule="auto"/>
        <w:rPr>
          <w:rFonts w:ascii="Garamond" w:eastAsia="Garamond" w:hAnsi="Garamond" w:cs="Garamond"/>
          <w:sz w:val="24"/>
          <w:szCs w:val="24"/>
        </w:rPr>
      </w:pPr>
      <w:r w:rsidRPr="4EF48AF4">
        <w:rPr>
          <w:rFonts w:ascii="Garamond" w:eastAsia="Garamond" w:hAnsi="Garamond" w:cs="Garamond"/>
          <w:b/>
          <w:bCs/>
          <w:sz w:val="24"/>
          <w:szCs w:val="24"/>
        </w:rPr>
        <w:lastRenderedPageBreak/>
        <w:t>Post-Activity Assignment:</w:t>
      </w:r>
    </w:p>
    <w:p w14:paraId="29BDC8D5" w14:textId="7FF9D13C" w:rsidR="0064519F" w:rsidRPr="001A1BB8" w:rsidRDefault="541F54B2" w:rsidP="4EF48AF4">
      <w:pPr>
        <w:spacing w:before="240" w:after="240" w:line="360" w:lineRule="auto"/>
        <w:rPr>
          <w:rFonts w:ascii="Garamond" w:eastAsia="Garamond" w:hAnsi="Garamond" w:cs="Garamond"/>
          <w:sz w:val="24"/>
          <w:szCs w:val="24"/>
        </w:rPr>
      </w:pPr>
      <w:r w:rsidRPr="4EF48AF4">
        <w:rPr>
          <w:rFonts w:ascii="Garamond" w:eastAsia="Garamond" w:hAnsi="Garamond" w:cs="Garamond"/>
          <w:sz w:val="24"/>
          <w:szCs w:val="24"/>
        </w:rPr>
        <w:t>Have participants write a brief reflection or position paper on one of the issues discussed, incorporating insights from the Fishbowl activity. This could include:</w:t>
      </w:r>
    </w:p>
    <w:p w14:paraId="54F811CE" w14:textId="09C095C0" w:rsidR="0064519F" w:rsidRPr="001A1BB8" w:rsidRDefault="541F54B2" w:rsidP="4EF48AF4">
      <w:pPr>
        <w:pStyle w:val="ListParagraph"/>
        <w:numPr>
          <w:ilvl w:val="0"/>
          <w:numId w:val="2"/>
        </w:numPr>
        <w:spacing w:before="240" w:after="240" w:line="360" w:lineRule="auto"/>
        <w:rPr>
          <w:rFonts w:ascii="Garamond" w:eastAsia="Garamond" w:hAnsi="Garamond" w:cs="Garamond"/>
          <w:sz w:val="24"/>
          <w:szCs w:val="24"/>
        </w:rPr>
      </w:pPr>
      <w:r w:rsidRPr="4EF48AF4">
        <w:rPr>
          <w:rFonts w:ascii="Garamond" w:eastAsia="Garamond" w:hAnsi="Garamond" w:cs="Garamond"/>
          <w:sz w:val="24"/>
          <w:szCs w:val="24"/>
        </w:rPr>
        <w:t>How the public trust doctrine can be used to fight climate change in other jurisdictions.</w:t>
      </w:r>
    </w:p>
    <w:p w14:paraId="6A9BF991" w14:textId="690A4B20" w:rsidR="0064519F" w:rsidRPr="001A1BB8" w:rsidRDefault="541F54B2" w:rsidP="4EF48AF4">
      <w:pPr>
        <w:pStyle w:val="ListParagraph"/>
        <w:numPr>
          <w:ilvl w:val="0"/>
          <w:numId w:val="2"/>
        </w:numPr>
        <w:spacing w:before="240" w:after="240" w:line="360" w:lineRule="auto"/>
        <w:rPr>
          <w:rFonts w:ascii="Garamond" w:eastAsia="Garamond" w:hAnsi="Garamond" w:cs="Garamond"/>
          <w:sz w:val="24"/>
          <w:szCs w:val="24"/>
        </w:rPr>
      </w:pPr>
      <w:r w:rsidRPr="4EF48AF4">
        <w:rPr>
          <w:rFonts w:ascii="Garamond" w:eastAsia="Garamond" w:hAnsi="Garamond" w:cs="Garamond"/>
          <w:sz w:val="24"/>
          <w:szCs w:val="24"/>
        </w:rPr>
        <w:t>The role of youth activism and indigenous rights in environmental litigation.</w:t>
      </w:r>
    </w:p>
    <w:p w14:paraId="4A685AE0" w14:textId="0C68BC74" w:rsidR="0064519F" w:rsidRPr="001A1BB8" w:rsidRDefault="541F54B2" w:rsidP="4EF48AF4">
      <w:pPr>
        <w:pStyle w:val="ListParagraph"/>
        <w:numPr>
          <w:ilvl w:val="0"/>
          <w:numId w:val="2"/>
        </w:numPr>
        <w:spacing w:before="240" w:after="240" w:line="360" w:lineRule="auto"/>
        <w:rPr>
          <w:rFonts w:ascii="Garamond" w:eastAsia="Garamond" w:hAnsi="Garamond" w:cs="Garamond"/>
          <w:sz w:val="24"/>
          <w:szCs w:val="24"/>
        </w:rPr>
      </w:pPr>
      <w:r w:rsidRPr="4EF48AF4">
        <w:rPr>
          <w:rFonts w:ascii="Garamond" w:eastAsia="Garamond" w:hAnsi="Garamond" w:cs="Garamond"/>
          <w:sz w:val="24"/>
          <w:szCs w:val="24"/>
        </w:rPr>
        <w:t>How international law should evolve to address climate change in vulnerable communities.</w:t>
      </w:r>
    </w:p>
    <w:p w14:paraId="1FAB1BED" w14:textId="1D85E982" w:rsidR="0064519F" w:rsidRPr="001A1BB8" w:rsidRDefault="541F54B2" w:rsidP="4EF48AF4">
      <w:pPr>
        <w:spacing w:before="240" w:after="240" w:line="360" w:lineRule="auto"/>
        <w:rPr>
          <w:rFonts w:ascii="Garamond" w:eastAsia="Garamond" w:hAnsi="Garamond" w:cs="Garamond"/>
          <w:b/>
          <w:bCs/>
          <w:sz w:val="24"/>
          <w:szCs w:val="24"/>
        </w:rPr>
      </w:pPr>
      <w:r w:rsidRPr="4EF48AF4">
        <w:rPr>
          <w:rFonts w:ascii="Garamond" w:eastAsia="Garamond" w:hAnsi="Garamond" w:cs="Garamond"/>
          <w:b/>
          <w:bCs/>
          <w:sz w:val="24"/>
          <w:szCs w:val="24"/>
        </w:rPr>
        <w:t>Tips for Success:</w:t>
      </w:r>
    </w:p>
    <w:p w14:paraId="67F8DC10" w14:textId="428DCA1A" w:rsidR="0064519F" w:rsidRPr="001A1BB8" w:rsidRDefault="541F54B2" w:rsidP="4EF48AF4">
      <w:pPr>
        <w:pStyle w:val="ListParagraph"/>
        <w:numPr>
          <w:ilvl w:val="0"/>
          <w:numId w:val="1"/>
        </w:numPr>
        <w:spacing w:before="240" w:after="240" w:line="360" w:lineRule="auto"/>
        <w:rPr>
          <w:rFonts w:ascii="Garamond" w:eastAsia="Garamond" w:hAnsi="Garamond" w:cs="Garamond"/>
          <w:sz w:val="24"/>
          <w:szCs w:val="24"/>
        </w:rPr>
      </w:pPr>
      <w:r w:rsidRPr="4EF48AF4">
        <w:rPr>
          <w:rFonts w:ascii="Garamond" w:eastAsia="Garamond" w:hAnsi="Garamond" w:cs="Garamond"/>
          <w:sz w:val="24"/>
          <w:szCs w:val="24"/>
        </w:rPr>
        <w:t>Encourage active participation by inviting quieter participants to join the discussion.</w:t>
      </w:r>
    </w:p>
    <w:p w14:paraId="6C042185" w14:textId="6695436E" w:rsidR="0064519F" w:rsidRPr="001A1BB8" w:rsidRDefault="541F54B2" w:rsidP="4EF48AF4">
      <w:pPr>
        <w:pStyle w:val="ListParagraph"/>
        <w:numPr>
          <w:ilvl w:val="0"/>
          <w:numId w:val="1"/>
        </w:numPr>
        <w:spacing w:before="240" w:after="240" w:line="360" w:lineRule="auto"/>
        <w:rPr>
          <w:rFonts w:ascii="Garamond" w:eastAsia="Garamond" w:hAnsi="Garamond" w:cs="Garamond"/>
          <w:sz w:val="24"/>
          <w:szCs w:val="24"/>
        </w:rPr>
      </w:pPr>
      <w:r w:rsidRPr="4EF48AF4">
        <w:rPr>
          <w:rFonts w:ascii="Garamond" w:eastAsia="Garamond" w:hAnsi="Garamond" w:cs="Garamond"/>
          <w:sz w:val="24"/>
          <w:szCs w:val="24"/>
        </w:rPr>
        <w:t>Use real-world examples and current events to ground the discussion in practical realities.</w:t>
      </w:r>
    </w:p>
    <w:p w14:paraId="628B7451" w14:textId="526E212A" w:rsidR="0064519F" w:rsidRPr="001A1BB8" w:rsidRDefault="541F54B2" w:rsidP="4EF48AF4">
      <w:pPr>
        <w:pStyle w:val="ListParagraph"/>
        <w:numPr>
          <w:ilvl w:val="0"/>
          <w:numId w:val="1"/>
        </w:numPr>
        <w:spacing w:before="240" w:after="240" w:line="360" w:lineRule="auto"/>
        <w:rPr>
          <w:rFonts w:ascii="Garamond" w:eastAsia="Garamond" w:hAnsi="Garamond" w:cs="Garamond"/>
          <w:sz w:val="24"/>
          <w:szCs w:val="24"/>
        </w:rPr>
      </w:pPr>
      <w:r w:rsidRPr="4EF48AF4">
        <w:rPr>
          <w:rFonts w:ascii="Garamond" w:eastAsia="Garamond" w:hAnsi="Garamond" w:cs="Garamond"/>
          <w:sz w:val="24"/>
          <w:szCs w:val="24"/>
        </w:rPr>
        <w:t>Ensure the discussion is inclusive and balanced between legal principles, ethical considerations, and real-world implications.</w:t>
      </w:r>
    </w:p>
    <w:sectPr w:rsidR="0064519F" w:rsidRPr="001A1BB8">
      <w:headerReference w:type="default" r:id="rId7"/>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C3B2197" w14:textId="77777777" w:rsidR="000C3E83" w:rsidRDefault="000C3E83" w:rsidP="004046FB">
      <w:pPr>
        <w:spacing w:line="240" w:lineRule="auto"/>
      </w:pPr>
      <w:r>
        <w:separator/>
      </w:r>
    </w:p>
  </w:endnote>
  <w:endnote w:type="continuationSeparator" w:id="0">
    <w:p w14:paraId="199DB41C" w14:textId="77777777" w:rsidR="000C3E83" w:rsidRDefault="000C3E83" w:rsidP="004046FB">
      <w:pPr>
        <w:spacing w:line="240" w:lineRule="auto"/>
      </w:pPr>
      <w:r>
        <w:continuationSeparator/>
      </w:r>
    </w:p>
  </w:endnote>
  <w:endnote w:type="continuationNotice" w:id="1">
    <w:p w14:paraId="4A47C81B" w14:textId="77777777" w:rsidR="000C3E83" w:rsidRDefault="000C3E83">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Roboto">
    <w:charset w:val="00"/>
    <w:family w:val="auto"/>
    <w:pitch w:val="variable"/>
    <w:sig w:usb0="E00002FF" w:usb1="5000217F" w:usb2="00000021"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9B53818" w14:textId="77777777" w:rsidR="000C3E83" w:rsidRDefault="000C3E83" w:rsidP="004046FB">
      <w:pPr>
        <w:spacing w:line="240" w:lineRule="auto"/>
      </w:pPr>
      <w:r>
        <w:separator/>
      </w:r>
    </w:p>
  </w:footnote>
  <w:footnote w:type="continuationSeparator" w:id="0">
    <w:p w14:paraId="73357B48" w14:textId="77777777" w:rsidR="000C3E83" w:rsidRDefault="000C3E83" w:rsidP="004046FB">
      <w:pPr>
        <w:spacing w:line="240" w:lineRule="auto"/>
      </w:pPr>
      <w:r>
        <w:continuationSeparator/>
      </w:r>
    </w:p>
  </w:footnote>
  <w:footnote w:type="continuationNotice" w:id="1">
    <w:p w14:paraId="2EF2427B" w14:textId="77777777" w:rsidR="000C3E83" w:rsidRDefault="000C3E83">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2402581" w14:textId="575CBC9E" w:rsidR="004046FB" w:rsidRDefault="004046FB">
    <w:pPr>
      <w:pStyle w:val="Header"/>
    </w:pPr>
    <w:r w:rsidRPr="001A1BB8">
      <w:rPr>
        <w:rFonts w:ascii="Garamond" w:eastAsia="Times New Roman" w:hAnsi="Garamond" w:cs="Times New Roman"/>
        <w:b/>
        <w:bCs/>
        <w:noProof/>
        <w:color w:val="003399"/>
        <w:sz w:val="24"/>
        <w:szCs w:val="24"/>
        <w:lang w:val="en-US"/>
      </w:rPr>
      <w:drawing>
        <wp:inline distT="0" distB="0" distL="0" distR="0" wp14:anchorId="1BBCD8DC" wp14:editId="62AAF62B">
          <wp:extent cx="5943600" cy="1363345"/>
          <wp:effectExtent l="0" t="0" r="0" b="0"/>
          <wp:docPr id="29338891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0832508" name="Picture 1660832508"/>
                  <pic:cNvPicPr/>
                </pic:nvPicPr>
                <pic:blipFill>
                  <a:blip r:embed="rId1" cstate="print">
                    <a:extLst>
                      <a:ext uri="{28A0092B-C50C-407E-A947-70E740481C1C}">
                        <a14:useLocalDpi xmlns:a14="http://schemas.microsoft.com/office/drawing/2010/main" val="0"/>
                      </a:ext>
                    </a:extLst>
                  </a:blip>
                  <a:stretch>
                    <a:fillRect/>
                  </a:stretch>
                </pic:blipFill>
                <pic:spPr>
                  <a:xfrm>
                    <a:off x="0" y="0"/>
                    <a:ext cx="5943600" cy="136334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E67FA7"/>
    <w:multiLevelType w:val="hybridMultilevel"/>
    <w:tmpl w:val="FFFFFFFF"/>
    <w:lvl w:ilvl="0" w:tplc="800A7E2E">
      <w:start w:val="1"/>
      <w:numFmt w:val="bullet"/>
      <w:lvlText w:val=""/>
      <w:lvlJc w:val="left"/>
      <w:pPr>
        <w:ind w:left="720" w:hanging="360"/>
      </w:pPr>
      <w:rPr>
        <w:rFonts w:ascii="Wingdings" w:hAnsi="Wingdings" w:hint="default"/>
      </w:rPr>
    </w:lvl>
    <w:lvl w:ilvl="1" w:tplc="1090E7D2">
      <w:start w:val="1"/>
      <w:numFmt w:val="bullet"/>
      <w:lvlText w:val="o"/>
      <w:lvlJc w:val="left"/>
      <w:pPr>
        <w:ind w:left="1440" w:hanging="360"/>
      </w:pPr>
      <w:rPr>
        <w:rFonts w:ascii="Courier New" w:hAnsi="Courier New" w:hint="default"/>
      </w:rPr>
    </w:lvl>
    <w:lvl w:ilvl="2" w:tplc="000C2A1E">
      <w:start w:val="1"/>
      <w:numFmt w:val="bullet"/>
      <w:lvlText w:val=""/>
      <w:lvlJc w:val="left"/>
      <w:pPr>
        <w:ind w:left="2160" w:hanging="360"/>
      </w:pPr>
      <w:rPr>
        <w:rFonts w:ascii="Wingdings" w:hAnsi="Wingdings" w:hint="default"/>
      </w:rPr>
    </w:lvl>
    <w:lvl w:ilvl="3" w:tplc="284C3CB0">
      <w:start w:val="1"/>
      <w:numFmt w:val="bullet"/>
      <w:lvlText w:val=""/>
      <w:lvlJc w:val="left"/>
      <w:pPr>
        <w:ind w:left="2880" w:hanging="360"/>
      </w:pPr>
      <w:rPr>
        <w:rFonts w:ascii="Symbol" w:hAnsi="Symbol" w:hint="default"/>
      </w:rPr>
    </w:lvl>
    <w:lvl w:ilvl="4" w:tplc="9432DF2C">
      <w:start w:val="1"/>
      <w:numFmt w:val="bullet"/>
      <w:lvlText w:val="o"/>
      <w:lvlJc w:val="left"/>
      <w:pPr>
        <w:ind w:left="3600" w:hanging="360"/>
      </w:pPr>
      <w:rPr>
        <w:rFonts w:ascii="Courier New" w:hAnsi="Courier New" w:hint="default"/>
      </w:rPr>
    </w:lvl>
    <w:lvl w:ilvl="5" w:tplc="145A0836">
      <w:start w:val="1"/>
      <w:numFmt w:val="bullet"/>
      <w:lvlText w:val=""/>
      <w:lvlJc w:val="left"/>
      <w:pPr>
        <w:ind w:left="4320" w:hanging="360"/>
      </w:pPr>
      <w:rPr>
        <w:rFonts w:ascii="Wingdings" w:hAnsi="Wingdings" w:hint="default"/>
      </w:rPr>
    </w:lvl>
    <w:lvl w:ilvl="6" w:tplc="67B63386">
      <w:start w:val="1"/>
      <w:numFmt w:val="bullet"/>
      <w:lvlText w:val=""/>
      <w:lvlJc w:val="left"/>
      <w:pPr>
        <w:ind w:left="5040" w:hanging="360"/>
      </w:pPr>
      <w:rPr>
        <w:rFonts w:ascii="Symbol" w:hAnsi="Symbol" w:hint="default"/>
      </w:rPr>
    </w:lvl>
    <w:lvl w:ilvl="7" w:tplc="01E86954">
      <w:start w:val="1"/>
      <w:numFmt w:val="bullet"/>
      <w:lvlText w:val="o"/>
      <w:lvlJc w:val="left"/>
      <w:pPr>
        <w:ind w:left="5760" w:hanging="360"/>
      </w:pPr>
      <w:rPr>
        <w:rFonts w:ascii="Courier New" w:hAnsi="Courier New" w:hint="default"/>
      </w:rPr>
    </w:lvl>
    <w:lvl w:ilvl="8" w:tplc="4DE600DA">
      <w:start w:val="1"/>
      <w:numFmt w:val="bullet"/>
      <w:lvlText w:val=""/>
      <w:lvlJc w:val="left"/>
      <w:pPr>
        <w:ind w:left="6480" w:hanging="360"/>
      </w:pPr>
      <w:rPr>
        <w:rFonts w:ascii="Wingdings" w:hAnsi="Wingdings" w:hint="default"/>
      </w:rPr>
    </w:lvl>
  </w:abstractNum>
  <w:abstractNum w:abstractNumId="1" w15:restartNumberingAfterBreak="0">
    <w:nsid w:val="09860419"/>
    <w:multiLevelType w:val="hybridMultilevel"/>
    <w:tmpl w:val="EAE02B9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04567AC"/>
    <w:multiLevelType w:val="hybridMultilevel"/>
    <w:tmpl w:val="750E06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9CD58F3"/>
    <w:multiLevelType w:val="hybridMultilevel"/>
    <w:tmpl w:val="FFFFFFFF"/>
    <w:lvl w:ilvl="0" w:tplc="87926E3E">
      <w:start w:val="1"/>
      <w:numFmt w:val="lowerLetter"/>
      <w:lvlText w:val="%1."/>
      <w:lvlJc w:val="left"/>
      <w:pPr>
        <w:ind w:left="720" w:hanging="360"/>
      </w:pPr>
    </w:lvl>
    <w:lvl w:ilvl="1" w:tplc="DE504B14">
      <w:start w:val="1"/>
      <w:numFmt w:val="lowerLetter"/>
      <w:lvlText w:val="%2."/>
      <w:lvlJc w:val="left"/>
      <w:pPr>
        <w:ind w:left="1440" w:hanging="360"/>
      </w:pPr>
    </w:lvl>
    <w:lvl w:ilvl="2" w:tplc="B8AC31AE">
      <w:start w:val="1"/>
      <w:numFmt w:val="lowerRoman"/>
      <w:lvlText w:val="%3."/>
      <w:lvlJc w:val="right"/>
      <w:pPr>
        <w:ind w:left="2160" w:hanging="180"/>
      </w:pPr>
    </w:lvl>
    <w:lvl w:ilvl="3" w:tplc="6DE21186">
      <w:start w:val="1"/>
      <w:numFmt w:val="decimal"/>
      <w:lvlText w:val="%4."/>
      <w:lvlJc w:val="left"/>
      <w:pPr>
        <w:ind w:left="2880" w:hanging="360"/>
      </w:pPr>
    </w:lvl>
    <w:lvl w:ilvl="4" w:tplc="985A2448">
      <w:start w:val="1"/>
      <w:numFmt w:val="lowerLetter"/>
      <w:lvlText w:val="%5."/>
      <w:lvlJc w:val="left"/>
      <w:pPr>
        <w:ind w:left="3600" w:hanging="360"/>
      </w:pPr>
    </w:lvl>
    <w:lvl w:ilvl="5" w:tplc="1F66F13A">
      <w:start w:val="1"/>
      <w:numFmt w:val="lowerRoman"/>
      <w:lvlText w:val="%6."/>
      <w:lvlJc w:val="right"/>
      <w:pPr>
        <w:ind w:left="4320" w:hanging="180"/>
      </w:pPr>
    </w:lvl>
    <w:lvl w:ilvl="6" w:tplc="E9E489B6">
      <w:start w:val="1"/>
      <w:numFmt w:val="decimal"/>
      <w:lvlText w:val="%7."/>
      <w:lvlJc w:val="left"/>
      <w:pPr>
        <w:ind w:left="5040" w:hanging="360"/>
      </w:pPr>
    </w:lvl>
    <w:lvl w:ilvl="7" w:tplc="A8E00496">
      <w:start w:val="1"/>
      <w:numFmt w:val="lowerLetter"/>
      <w:lvlText w:val="%8."/>
      <w:lvlJc w:val="left"/>
      <w:pPr>
        <w:ind w:left="5760" w:hanging="360"/>
      </w:pPr>
    </w:lvl>
    <w:lvl w:ilvl="8" w:tplc="6A920084">
      <w:start w:val="1"/>
      <w:numFmt w:val="lowerRoman"/>
      <w:lvlText w:val="%9."/>
      <w:lvlJc w:val="right"/>
      <w:pPr>
        <w:ind w:left="6480" w:hanging="180"/>
      </w:pPr>
    </w:lvl>
  </w:abstractNum>
  <w:abstractNum w:abstractNumId="4" w15:restartNumberingAfterBreak="0">
    <w:nsid w:val="1C9071C1"/>
    <w:multiLevelType w:val="hybridMultilevel"/>
    <w:tmpl w:val="FFFFFFFF"/>
    <w:lvl w:ilvl="0" w:tplc="59347B30">
      <w:start w:val="1"/>
      <w:numFmt w:val="decimal"/>
      <w:lvlText w:val="%1."/>
      <w:lvlJc w:val="left"/>
      <w:pPr>
        <w:ind w:left="720" w:hanging="360"/>
      </w:pPr>
    </w:lvl>
    <w:lvl w:ilvl="1" w:tplc="57B0823E">
      <w:start w:val="1"/>
      <w:numFmt w:val="lowerLetter"/>
      <w:lvlText w:val="%2."/>
      <w:lvlJc w:val="left"/>
      <w:pPr>
        <w:ind w:left="1440" w:hanging="360"/>
      </w:pPr>
    </w:lvl>
    <w:lvl w:ilvl="2" w:tplc="178A7148">
      <w:start w:val="1"/>
      <w:numFmt w:val="lowerRoman"/>
      <w:lvlText w:val="%3."/>
      <w:lvlJc w:val="right"/>
      <w:pPr>
        <w:ind w:left="2160" w:hanging="180"/>
      </w:pPr>
    </w:lvl>
    <w:lvl w:ilvl="3" w:tplc="31AC11E8">
      <w:start w:val="1"/>
      <w:numFmt w:val="decimal"/>
      <w:lvlText w:val="%4."/>
      <w:lvlJc w:val="left"/>
      <w:pPr>
        <w:ind w:left="2880" w:hanging="360"/>
      </w:pPr>
    </w:lvl>
    <w:lvl w:ilvl="4" w:tplc="30BAAB2E">
      <w:start w:val="1"/>
      <w:numFmt w:val="lowerLetter"/>
      <w:lvlText w:val="%5."/>
      <w:lvlJc w:val="left"/>
      <w:pPr>
        <w:ind w:left="3600" w:hanging="360"/>
      </w:pPr>
    </w:lvl>
    <w:lvl w:ilvl="5" w:tplc="98103C90">
      <w:start w:val="1"/>
      <w:numFmt w:val="lowerRoman"/>
      <w:lvlText w:val="%6."/>
      <w:lvlJc w:val="right"/>
      <w:pPr>
        <w:ind w:left="4320" w:hanging="180"/>
      </w:pPr>
    </w:lvl>
    <w:lvl w:ilvl="6" w:tplc="B15A6D14">
      <w:start w:val="1"/>
      <w:numFmt w:val="decimal"/>
      <w:lvlText w:val="%7."/>
      <w:lvlJc w:val="left"/>
      <w:pPr>
        <w:ind w:left="5040" w:hanging="360"/>
      </w:pPr>
    </w:lvl>
    <w:lvl w:ilvl="7" w:tplc="28546726">
      <w:start w:val="1"/>
      <w:numFmt w:val="lowerLetter"/>
      <w:lvlText w:val="%8."/>
      <w:lvlJc w:val="left"/>
      <w:pPr>
        <w:ind w:left="5760" w:hanging="360"/>
      </w:pPr>
    </w:lvl>
    <w:lvl w:ilvl="8" w:tplc="BB3A15DC">
      <w:start w:val="1"/>
      <w:numFmt w:val="lowerRoman"/>
      <w:lvlText w:val="%9."/>
      <w:lvlJc w:val="right"/>
      <w:pPr>
        <w:ind w:left="6480" w:hanging="180"/>
      </w:pPr>
    </w:lvl>
  </w:abstractNum>
  <w:abstractNum w:abstractNumId="5" w15:restartNumberingAfterBreak="0">
    <w:nsid w:val="1E4C1EAE"/>
    <w:multiLevelType w:val="hybridMultilevel"/>
    <w:tmpl w:val="FFFFFFFF"/>
    <w:lvl w:ilvl="0" w:tplc="84367EB0">
      <w:start w:val="1"/>
      <w:numFmt w:val="bullet"/>
      <w:lvlText w:val=""/>
      <w:lvlJc w:val="left"/>
      <w:pPr>
        <w:ind w:left="720" w:hanging="360"/>
      </w:pPr>
      <w:rPr>
        <w:rFonts w:ascii="Wingdings" w:hAnsi="Wingdings" w:hint="default"/>
      </w:rPr>
    </w:lvl>
    <w:lvl w:ilvl="1" w:tplc="BCC42F82">
      <w:start w:val="1"/>
      <w:numFmt w:val="bullet"/>
      <w:lvlText w:val="o"/>
      <w:lvlJc w:val="left"/>
      <w:pPr>
        <w:ind w:left="1440" w:hanging="360"/>
      </w:pPr>
      <w:rPr>
        <w:rFonts w:ascii="Courier New" w:hAnsi="Courier New" w:hint="default"/>
      </w:rPr>
    </w:lvl>
    <w:lvl w:ilvl="2" w:tplc="1EE6AF72">
      <w:start w:val="1"/>
      <w:numFmt w:val="bullet"/>
      <w:lvlText w:val=""/>
      <w:lvlJc w:val="left"/>
      <w:pPr>
        <w:ind w:left="2160" w:hanging="360"/>
      </w:pPr>
      <w:rPr>
        <w:rFonts w:ascii="Wingdings" w:hAnsi="Wingdings" w:hint="default"/>
      </w:rPr>
    </w:lvl>
    <w:lvl w:ilvl="3" w:tplc="36A84EFA">
      <w:start w:val="1"/>
      <w:numFmt w:val="bullet"/>
      <w:lvlText w:val=""/>
      <w:lvlJc w:val="left"/>
      <w:pPr>
        <w:ind w:left="2880" w:hanging="360"/>
      </w:pPr>
      <w:rPr>
        <w:rFonts w:ascii="Symbol" w:hAnsi="Symbol" w:hint="default"/>
      </w:rPr>
    </w:lvl>
    <w:lvl w:ilvl="4" w:tplc="2DB25556">
      <w:start w:val="1"/>
      <w:numFmt w:val="bullet"/>
      <w:lvlText w:val="o"/>
      <w:lvlJc w:val="left"/>
      <w:pPr>
        <w:ind w:left="3600" w:hanging="360"/>
      </w:pPr>
      <w:rPr>
        <w:rFonts w:ascii="Courier New" w:hAnsi="Courier New" w:hint="default"/>
      </w:rPr>
    </w:lvl>
    <w:lvl w:ilvl="5" w:tplc="144CE518">
      <w:start w:val="1"/>
      <w:numFmt w:val="bullet"/>
      <w:lvlText w:val=""/>
      <w:lvlJc w:val="left"/>
      <w:pPr>
        <w:ind w:left="4320" w:hanging="360"/>
      </w:pPr>
      <w:rPr>
        <w:rFonts w:ascii="Wingdings" w:hAnsi="Wingdings" w:hint="default"/>
      </w:rPr>
    </w:lvl>
    <w:lvl w:ilvl="6" w:tplc="77E62990">
      <w:start w:val="1"/>
      <w:numFmt w:val="bullet"/>
      <w:lvlText w:val=""/>
      <w:lvlJc w:val="left"/>
      <w:pPr>
        <w:ind w:left="5040" w:hanging="360"/>
      </w:pPr>
      <w:rPr>
        <w:rFonts w:ascii="Symbol" w:hAnsi="Symbol" w:hint="default"/>
      </w:rPr>
    </w:lvl>
    <w:lvl w:ilvl="7" w:tplc="C108F134">
      <w:start w:val="1"/>
      <w:numFmt w:val="bullet"/>
      <w:lvlText w:val="o"/>
      <w:lvlJc w:val="left"/>
      <w:pPr>
        <w:ind w:left="5760" w:hanging="360"/>
      </w:pPr>
      <w:rPr>
        <w:rFonts w:ascii="Courier New" w:hAnsi="Courier New" w:hint="default"/>
      </w:rPr>
    </w:lvl>
    <w:lvl w:ilvl="8" w:tplc="FDC28EEC">
      <w:start w:val="1"/>
      <w:numFmt w:val="bullet"/>
      <w:lvlText w:val=""/>
      <w:lvlJc w:val="left"/>
      <w:pPr>
        <w:ind w:left="6480" w:hanging="360"/>
      </w:pPr>
      <w:rPr>
        <w:rFonts w:ascii="Wingdings" w:hAnsi="Wingdings" w:hint="default"/>
      </w:rPr>
    </w:lvl>
  </w:abstractNum>
  <w:abstractNum w:abstractNumId="6" w15:restartNumberingAfterBreak="0">
    <w:nsid w:val="237A2F8C"/>
    <w:multiLevelType w:val="hybridMultilevel"/>
    <w:tmpl w:val="92ECCF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3FC3C27"/>
    <w:multiLevelType w:val="multilevel"/>
    <w:tmpl w:val="CDDC2D76"/>
    <w:lvl w:ilvl="0">
      <w:start w:val="1"/>
      <w:numFmt w:val="bullet"/>
      <w:lvlText w:val=""/>
      <w:lvlJc w:val="left"/>
      <w:pPr>
        <w:ind w:left="720" w:hanging="360"/>
      </w:pPr>
      <w:rPr>
        <w:rFonts w:ascii="Roboto" w:eastAsia="Roboto" w:hAnsi="Roboto" w:cs="Roboto"/>
        <w:color w:val="0D0D0D"/>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24F6C238"/>
    <w:multiLevelType w:val="hybridMultilevel"/>
    <w:tmpl w:val="FFFFFFFF"/>
    <w:lvl w:ilvl="0" w:tplc="A4A6E7B8">
      <w:start w:val="1"/>
      <w:numFmt w:val="decimal"/>
      <w:lvlText w:val="%1."/>
      <w:lvlJc w:val="left"/>
      <w:pPr>
        <w:ind w:left="720" w:hanging="360"/>
      </w:pPr>
    </w:lvl>
    <w:lvl w:ilvl="1" w:tplc="0646F696">
      <w:start w:val="1"/>
      <w:numFmt w:val="lowerLetter"/>
      <w:lvlText w:val="%2."/>
      <w:lvlJc w:val="left"/>
      <w:pPr>
        <w:ind w:left="1440" w:hanging="360"/>
      </w:pPr>
    </w:lvl>
    <w:lvl w:ilvl="2" w:tplc="9C923EC6">
      <w:start w:val="1"/>
      <w:numFmt w:val="lowerRoman"/>
      <w:lvlText w:val="%3."/>
      <w:lvlJc w:val="right"/>
      <w:pPr>
        <w:ind w:left="2160" w:hanging="180"/>
      </w:pPr>
    </w:lvl>
    <w:lvl w:ilvl="3" w:tplc="A41EC672">
      <w:start w:val="1"/>
      <w:numFmt w:val="decimal"/>
      <w:lvlText w:val="%4."/>
      <w:lvlJc w:val="left"/>
      <w:pPr>
        <w:ind w:left="2880" w:hanging="360"/>
      </w:pPr>
    </w:lvl>
    <w:lvl w:ilvl="4" w:tplc="88FA8968">
      <w:start w:val="1"/>
      <w:numFmt w:val="lowerLetter"/>
      <w:lvlText w:val="%5."/>
      <w:lvlJc w:val="left"/>
      <w:pPr>
        <w:ind w:left="3600" w:hanging="360"/>
      </w:pPr>
    </w:lvl>
    <w:lvl w:ilvl="5" w:tplc="056C41EC">
      <w:start w:val="1"/>
      <w:numFmt w:val="lowerRoman"/>
      <w:lvlText w:val="%6."/>
      <w:lvlJc w:val="right"/>
      <w:pPr>
        <w:ind w:left="4320" w:hanging="180"/>
      </w:pPr>
    </w:lvl>
    <w:lvl w:ilvl="6" w:tplc="81C6F034">
      <w:start w:val="1"/>
      <w:numFmt w:val="decimal"/>
      <w:lvlText w:val="%7."/>
      <w:lvlJc w:val="left"/>
      <w:pPr>
        <w:ind w:left="5040" w:hanging="360"/>
      </w:pPr>
    </w:lvl>
    <w:lvl w:ilvl="7" w:tplc="9D2ABB72">
      <w:start w:val="1"/>
      <w:numFmt w:val="lowerLetter"/>
      <w:lvlText w:val="%8."/>
      <w:lvlJc w:val="left"/>
      <w:pPr>
        <w:ind w:left="5760" w:hanging="360"/>
      </w:pPr>
    </w:lvl>
    <w:lvl w:ilvl="8" w:tplc="A434F93C">
      <w:start w:val="1"/>
      <w:numFmt w:val="lowerRoman"/>
      <w:lvlText w:val="%9."/>
      <w:lvlJc w:val="right"/>
      <w:pPr>
        <w:ind w:left="6480" w:hanging="180"/>
      </w:pPr>
    </w:lvl>
  </w:abstractNum>
  <w:abstractNum w:abstractNumId="9" w15:restartNumberingAfterBreak="0">
    <w:nsid w:val="2D9909DD"/>
    <w:multiLevelType w:val="hybridMultilevel"/>
    <w:tmpl w:val="FFFFFFFF"/>
    <w:lvl w:ilvl="0" w:tplc="9B9E9ED8">
      <w:start w:val="1"/>
      <w:numFmt w:val="bullet"/>
      <w:lvlText w:val=""/>
      <w:lvlJc w:val="left"/>
      <w:pPr>
        <w:ind w:left="720" w:hanging="360"/>
      </w:pPr>
      <w:rPr>
        <w:rFonts w:ascii="Symbol" w:hAnsi="Symbol" w:hint="default"/>
      </w:rPr>
    </w:lvl>
    <w:lvl w:ilvl="1" w:tplc="7128A896">
      <w:start w:val="1"/>
      <w:numFmt w:val="bullet"/>
      <w:lvlText w:val="o"/>
      <w:lvlJc w:val="left"/>
      <w:pPr>
        <w:ind w:left="1440" w:hanging="360"/>
      </w:pPr>
      <w:rPr>
        <w:rFonts w:ascii="Courier New" w:hAnsi="Courier New" w:hint="default"/>
      </w:rPr>
    </w:lvl>
    <w:lvl w:ilvl="2" w:tplc="2EA61C42">
      <w:start w:val="1"/>
      <w:numFmt w:val="bullet"/>
      <w:lvlText w:val=""/>
      <w:lvlJc w:val="left"/>
      <w:pPr>
        <w:ind w:left="2160" w:hanging="360"/>
      </w:pPr>
      <w:rPr>
        <w:rFonts w:ascii="Wingdings" w:hAnsi="Wingdings" w:hint="default"/>
      </w:rPr>
    </w:lvl>
    <w:lvl w:ilvl="3" w:tplc="539AB6E4">
      <w:start w:val="1"/>
      <w:numFmt w:val="bullet"/>
      <w:lvlText w:val=""/>
      <w:lvlJc w:val="left"/>
      <w:pPr>
        <w:ind w:left="2880" w:hanging="360"/>
      </w:pPr>
      <w:rPr>
        <w:rFonts w:ascii="Symbol" w:hAnsi="Symbol" w:hint="default"/>
      </w:rPr>
    </w:lvl>
    <w:lvl w:ilvl="4" w:tplc="C93EE8D0">
      <w:start w:val="1"/>
      <w:numFmt w:val="bullet"/>
      <w:lvlText w:val="o"/>
      <w:lvlJc w:val="left"/>
      <w:pPr>
        <w:ind w:left="3600" w:hanging="360"/>
      </w:pPr>
      <w:rPr>
        <w:rFonts w:ascii="Courier New" w:hAnsi="Courier New" w:hint="default"/>
      </w:rPr>
    </w:lvl>
    <w:lvl w:ilvl="5" w:tplc="FD368330">
      <w:start w:val="1"/>
      <w:numFmt w:val="bullet"/>
      <w:lvlText w:val=""/>
      <w:lvlJc w:val="left"/>
      <w:pPr>
        <w:ind w:left="4320" w:hanging="360"/>
      </w:pPr>
      <w:rPr>
        <w:rFonts w:ascii="Wingdings" w:hAnsi="Wingdings" w:hint="default"/>
      </w:rPr>
    </w:lvl>
    <w:lvl w:ilvl="6" w:tplc="5C6ABB02">
      <w:start w:val="1"/>
      <w:numFmt w:val="bullet"/>
      <w:lvlText w:val=""/>
      <w:lvlJc w:val="left"/>
      <w:pPr>
        <w:ind w:left="5040" w:hanging="360"/>
      </w:pPr>
      <w:rPr>
        <w:rFonts w:ascii="Symbol" w:hAnsi="Symbol" w:hint="default"/>
      </w:rPr>
    </w:lvl>
    <w:lvl w:ilvl="7" w:tplc="EAFC5468">
      <w:start w:val="1"/>
      <w:numFmt w:val="bullet"/>
      <w:lvlText w:val="o"/>
      <w:lvlJc w:val="left"/>
      <w:pPr>
        <w:ind w:left="5760" w:hanging="360"/>
      </w:pPr>
      <w:rPr>
        <w:rFonts w:ascii="Courier New" w:hAnsi="Courier New" w:hint="default"/>
      </w:rPr>
    </w:lvl>
    <w:lvl w:ilvl="8" w:tplc="6D18B834">
      <w:start w:val="1"/>
      <w:numFmt w:val="bullet"/>
      <w:lvlText w:val=""/>
      <w:lvlJc w:val="left"/>
      <w:pPr>
        <w:ind w:left="6480" w:hanging="360"/>
      </w:pPr>
      <w:rPr>
        <w:rFonts w:ascii="Wingdings" w:hAnsi="Wingdings" w:hint="default"/>
      </w:rPr>
    </w:lvl>
  </w:abstractNum>
  <w:abstractNum w:abstractNumId="10" w15:restartNumberingAfterBreak="0">
    <w:nsid w:val="32D1EDD3"/>
    <w:multiLevelType w:val="hybridMultilevel"/>
    <w:tmpl w:val="FFFFFFFF"/>
    <w:lvl w:ilvl="0" w:tplc="4EE883D8">
      <w:start w:val="1"/>
      <w:numFmt w:val="bullet"/>
      <w:lvlText w:val=""/>
      <w:lvlJc w:val="left"/>
      <w:pPr>
        <w:ind w:left="720" w:hanging="360"/>
      </w:pPr>
      <w:rPr>
        <w:rFonts w:ascii="Wingdings" w:hAnsi="Wingdings" w:hint="default"/>
      </w:rPr>
    </w:lvl>
    <w:lvl w:ilvl="1" w:tplc="6C3E0B66">
      <w:start w:val="1"/>
      <w:numFmt w:val="bullet"/>
      <w:lvlText w:val="o"/>
      <w:lvlJc w:val="left"/>
      <w:pPr>
        <w:ind w:left="1440" w:hanging="360"/>
      </w:pPr>
      <w:rPr>
        <w:rFonts w:ascii="Courier New" w:hAnsi="Courier New" w:hint="default"/>
      </w:rPr>
    </w:lvl>
    <w:lvl w:ilvl="2" w:tplc="B20E44B8">
      <w:start w:val="1"/>
      <w:numFmt w:val="bullet"/>
      <w:lvlText w:val=""/>
      <w:lvlJc w:val="left"/>
      <w:pPr>
        <w:ind w:left="2160" w:hanging="360"/>
      </w:pPr>
      <w:rPr>
        <w:rFonts w:ascii="Wingdings" w:hAnsi="Wingdings" w:hint="default"/>
      </w:rPr>
    </w:lvl>
    <w:lvl w:ilvl="3" w:tplc="A3709B5E">
      <w:start w:val="1"/>
      <w:numFmt w:val="bullet"/>
      <w:lvlText w:val=""/>
      <w:lvlJc w:val="left"/>
      <w:pPr>
        <w:ind w:left="2880" w:hanging="360"/>
      </w:pPr>
      <w:rPr>
        <w:rFonts w:ascii="Symbol" w:hAnsi="Symbol" w:hint="default"/>
      </w:rPr>
    </w:lvl>
    <w:lvl w:ilvl="4" w:tplc="0C50D660">
      <w:start w:val="1"/>
      <w:numFmt w:val="bullet"/>
      <w:lvlText w:val="o"/>
      <w:lvlJc w:val="left"/>
      <w:pPr>
        <w:ind w:left="3600" w:hanging="360"/>
      </w:pPr>
      <w:rPr>
        <w:rFonts w:ascii="Courier New" w:hAnsi="Courier New" w:hint="default"/>
      </w:rPr>
    </w:lvl>
    <w:lvl w:ilvl="5" w:tplc="B94C17E0">
      <w:start w:val="1"/>
      <w:numFmt w:val="bullet"/>
      <w:lvlText w:val=""/>
      <w:lvlJc w:val="left"/>
      <w:pPr>
        <w:ind w:left="4320" w:hanging="360"/>
      </w:pPr>
      <w:rPr>
        <w:rFonts w:ascii="Wingdings" w:hAnsi="Wingdings" w:hint="default"/>
      </w:rPr>
    </w:lvl>
    <w:lvl w:ilvl="6" w:tplc="6AA821F8">
      <w:start w:val="1"/>
      <w:numFmt w:val="bullet"/>
      <w:lvlText w:val=""/>
      <w:lvlJc w:val="left"/>
      <w:pPr>
        <w:ind w:left="5040" w:hanging="360"/>
      </w:pPr>
      <w:rPr>
        <w:rFonts w:ascii="Symbol" w:hAnsi="Symbol" w:hint="default"/>
      </w:rPr>
    </w:lvl>
    <w:lvl w:ilvl="7" w:tplc="6898EE0A">
      <w:start w:val="1"/>
      <w:numFmt w:val="bullet"/>
      <w:lvlText w:val="o"/>
      <w:lvlJc w:val="left"/>
      <w:pPr>
        <w:ind w:left="5760" w:hanging="360"/>
      </w:pPr>
      <w:rPr>
        <w:rFonts w:ascii="Courier New" w:hAnsi="Courier New" w:hint="default"/>
      </w:rPr>
    </w:lvl>
    <w:lvl w:ilvl="8" w:tplc="A61047C4">
      <w:start w:val="1"/>
      <w:numFmt w:val="bullet"/>
      <w:lvlText w:val=""/>
      <w:lvlJc w:val="left"/>
      <w:pPr>
        <w:ind w:left="6480" w:hanging="360"/>
      </w:pPr>
      <w:rPr>
        <w:rFonts w:ascii="Wingdings" w:hAnsi="Wingdings" w:hint="default"/>
      </w:rPr>
    </w:lvl>
  </w:abstractNum>
  <w:abstractNum w:abstractNumId="11" w15:restartNumberingAfterBreak="0">
    <w:nsid w:val="3461EBB7"/>
    <w:multiLevelType w:val="hybridMultilevel"/>
    <w:tmpl w:val="FFFFFFFF"/>
    <w:lvl w:ilvl="0" w:tplc="885CA99E">
      <w:start w:val="1"/>
      <w:numFmt w:val="decimal"/>
      <w:lvlText w:val="%1."/>
      <w:lvlJc w:val="left"/>
      <w:pPr>
        <w:ind w:left="720" w:hanging="360"/>
      </w:pPr>
    </w:lvl>
    <w:lvl w:ilvl="1" w:tplc="8CC63386">
      <w:start w:val="1"/>
      <w:numFmt w:val="lowerLetter"/>
      <w:lvlText w:val="%2."/>
      <w:lvlJc w:val="left"/>
      <w:pPr>
        <w:ind w:left="1440" w:hanging="360"/>
      </w:pPr>
    </w:lvl>
    <w:lvl w:ilvl="2" w:tplc="1E3EA204">
      <w:start w:val="1"/>
      <w:numFmt w:val="lowerRoman"/>
      <w:lvlText w:val="%3."/>
      <w:lvlJc w:val="right"/>
      <w:pPr>
        <w:ind w:left="2160" w:hanging="180"/>
      </w:pPr>
    </w:lvl>
    <w:lvl w:ilvl="3" w:tplc="066EFD60">
      <w:start w:val="1"/>
      <w:numFmt w:val="decimal"/>
      <w:lvlText w:val="%4."/>
      <w:lvlJc w:val="left"/>
      <w:pPr>
        <w:ind w:left="2880" w:hanging="360"/>
      </w:pPr>
    </w:lvl>
    <w:lvl w:ilvl="4" w:tplc="E752B96A">
      <w:start w:val="1"/>
      <w:numFmt w:val="lowerLetter"/>
      <w:lvlText w:val="%5."/>
      <w:lvlJc w:val="left"/>
      <w:pPr>
        <w:ind w:left="3600" w:hanging="360"/>
      </w:pPr>
    </w:lvl>
    <w:lvl w:ilvl="5" w:tplc="A0149120">
      <w:start w:val="1"/>
      <w:numFmt w:val="lowerRoman"/>
      <w:lvlText w:val="%6."/>
      <w:lvlJc w:val="right"/>
      <w:pPr>
        <w:ind w:left="4320" w:hanging="180"/>
      </w:pPr>
    </w:lvl>
    <w:lvl w:ilvl="6" w:tplc="07DE335A">
      <w:start w:val="1"/>
      <w:numFmt w:val="decimal"/>
      <w:lvlText w:val="%7."/>
      <w:lvlJc w:val="left"/>
      <w:pPr>
        <w:ind w:left="5040" w:hanging="360"/>
      </w:pPr>
    </w:lvl>
    <w:lvl w:ilvl="7" w:tplc="4B7AE05C">
      <w:start w:val="1"/>
      <w:numFmt w:val="lowerLetter"/>
      <w:lvlText w:val="%8."/>
      <w:lvlJc w:val="left"/>
      <w:pPr>
        <w:ind w:left="5760" w:hanging="360"/>
      </w:pPr>
    </w:lvl>
    <w:lvl w:ilvl="8" w:tplc="A4862E26">
      <w:start w:val="1"/>
      <w:numFmt w:val="lowerRoman"/>
      <w:lvlText w:val="%9."/>
      <w:lvlJc w:val="right"/>
      <w:pPr>
        <w:ind w:left="6480" w:hanging="180"/>
      </w:pPr>
    </w:lvl>
  </w:abstractNum>
  <w:abstractNum w:abstractNumId="12" w15:restartNumberingAfterBreak="0">
    <w:nsid w:val="35FF94D2"/>
    <w:multiLevelType w:val="hybridMultilevel"/>
    <w:tmpl w:val="FFFFFFFF"/>
    <w:lvl w:ilvl="0" w:tplc="1B5297F6">
      <w:start w:val="1"/>
      <w:numFmt w:val="bullet"/>
      <w:lvlText w:val=""/>
      <w:lvlJc w:val="left"/>
      <w:pPr>
        <w:ind w:left="720" w:hanging="360"/>
      </w:pPr>
      <w:rPr>
        <w:rFonts w:ascii="Wingdings" w:hAnsi="Wingdings" w:hint="default"/>
      </w:rPr>
    </w:lvl>
    <w:lvl w:ilvl="1" w:tplc="425AF8DE">
      <w:start w:val="1"/>
      <w:numFmt w:val="bullet"/>
      <w:lvlText w:val="o"/>
      <w:lvlJc w:val="left"/>
      <w:pPr>
        <w:ind w:left="1440" w:hanging="360"/>
      </w:pPr>
      <w:rPr>
        <w:rFonts w:ascii="Courier New" w:hAnsi="Courier New" w:hint="default"/>
      </w:rPr>
    </w:lvl>
    <w:lvl w:ilvl="2" w:tplc="E09AFE0E">
      <w:start w:val="1"/>
      <w:numFmt w:val="bullet"/>
      <w:lvlText w:val=""/>
      <w:lvlJc w:val="left"/>
      <w:pPr>
        <w:ind w:left="2160" w:hanging="360"/>
      </w:pPr>
      <w:rPr>
        <w:rFonts w:ascii="Wingdings" w:hAnsi="Wingdings" w:hint="default"/>
      </w:rPr>
    </w:lvl>
    <w:lvl w:ilvl="3" w:tplc="E618B638">
      <w:start w:val="1"/>
      <w:numFmt w:val="bullet"/>
      <w:lvlText w:val=""/>
      <w:lvlJc w:val="left"/>
      <w:pPr>
        <w:ind w:left="2880" w:hanging="360"/>
      </w:pPr>
      <w:rPr>
        <w:rFonts w:ascii="Symbol" w:hAnsi="Symbol" w:hint="default"/>
      </w:rPr>
    </w:lvl>
    <w:lvl w:ilvl="4" w:tplc="3A70670C">
      <w:start w:val="1"/>
      <w:numFmt w:val="bullet"/>
      <w:lvlText w:val="o"/>
      <w:lvlJc w:val="left"/>
      <w:pPr>
        <w:ind w:left="3600" w:hanging="360"/>
      </w:pPr>
      <w:rPr>
        <w:rFonts w:ascii="Courier New" w:hAnsi="Courier New" w:hint="default"/>
      </w:rPr>
    </w:lvl>
    <w:lvl w:ilvl="5" w:tplc="D3F88AF4">
      <w:start w:val="1"/>
      <w:numFmt w:val="bullet"/>
      <w:lvlText w:val=""/>
      <w:lvlJc w:val="left"/>
      <w:pPr>
        <w:ind w:left="4320" w:hanging="360"/>
      </w:pPr>
      <w:rPr>
        <w:rFonts w:ascii="Wingdings" w:hAnsi="Wingdings" w:hint="default"/>
      </w:rPr>
    </w:lvl>
    <w:lvl w:ilvl="6" w:tplc="3E3A9F54">
      <w:start w:val="1"/>
      <w:numFmt w:val="bullet"/>
      <w:lvlText w:val=""/>
      <w:lvlJc w:val="left"/>
      <w:pPr>
        <w:ind w:left="5040" w:hanging="360"/>
      </w:pPr>
      <w:rPr>
        <w:rFonts w:ascii="Symbol" w:hAnsi="Symbol" w:hint="default"/>
      </w:rPr>
    </w:lvl>
    <w:lvl w:ilvl="7" w:tplc="C100B1FE">
      <w:start w:val="1"/>
      <w:numFmt w:val="bullet"/>
      <w:lvlText w:val="o"/>
      <w:lvlJc w:val="left"/>
      <w:pPr>
        <w:ind w:left="5760" w:hanging="360"/>
      </w:pPr>
      <w:rPr>
        <w:rFonts w:ascii="Courier New" w:hAnsi="Courier New" w:hint="default"/>
      </w:rPr>
    </w:lvl>
    <w:lvl w:ilvl="8" w:tplc="F05692CC">
      <w:start w:val="1"/>
      <w:numFmt w:val="bullet"/>
      <w:lvlText w:val=""/>
      <w:lvlJc w:val="left"/>
      <w:pPr>
        <w:ind w:left="6480" w:hanging="360"/>
      </w:pPr>
      <w:rPr>
        <w:rFonts w:ascii="Wingdings" w:hAnsi="Wingdings" w:hint="default"/>
      </w:rPr>
    </w:lvl>
  </w:abstractNum>
  <w:abstractNum w:abstractNumId="13" w15:restartNumberingAfterBreak="0">
    <w:nsid w:val="3AE7192F"/>
    <w:multiLevelType w:val="hybridMultilevel"/>
    <w:tmpl w:val="FFFFFFFF"/>
    <w:lvl w:ilvl="0" w:tplc="39A6F1A6">
      <w:start w:val="1"/>
      <w:numFmt w:val="bullet"/>
      <w:lvlText w:val=""/>
      <w:lvlJc w:val="left"/>
      <w:pPr>
        <w:ind w:left="720" w:hanging="360"/>
      </w:pPr>
      <w:rPr>
        <w:rFonts w:ascii="Symbol" w:hAnsi="Symbol" w:hint="default"/>
      </w:rPr>
    </w:lvl>
    <w:lvl w:ilvl="1" w:tplc="2F38D18A">
      <w:start w:val="1"/>
      <w:numFmt w:val="bullet"/>
      <w:lvlText w:val="o"/>
      <w:lvlJc w:val="left"/>
      <w:pPr>
        <w:ind w:left="1440" w:hanging="360"/>
      </w:pPr>
      <w:rPr>
        <w:rFonts w:ascii="Courier New" w:hAnsi="Courier New" w:hint="default"/>
      </w:rPr>
    </w:lvl>
    <w:lvl w:ilvl="2" w:tplc="5888D9FC">
      <w:start w:val="1"/>
      <w:numFmt w:val="bullet"/>
      <w:lvlText w:val=""/>
      <w:lvlJc w:val="left"/>
      <w:pPr>
        <w:ind w:left="2160" w:hanging="360"/>
      </w:pPr>
      <w:rPr>
        <w:rFonts w:ascii="Wingdings" w:hAnsi="Wingdings" w:hint="default"/>
      </w:rPr>
    </w:lvl>
    <w:lvl w:ilvl="3" w:tplc="30800E02">
      <w:start w:val="1"/>
      <w:numFmt w:val="bullet"/>
      <w:lvlText w:val=""/>
      <w:lvlJc w:val="left"/>
      <w:pPr>
        <w:ind w:left="2880" w:hanging="360"/>
      </w:pPr>
      <w:rPr>
        <w:rFonts w:ascii="Symbol" w:hAnsi="Symbol" w:hint="default"/>
      </w:rPr>
    </w:lvl>
    <w:lvl w:ilvl="4" w:tplc="A0E4BFAA">
      <w:start w:val="1"/>
      <w:numFmt w:val="bullet"/>
      <w:lvlText w:val="o"/>
      <w:lvlJc w:val="left"/>
      <w:pPr>
        <w:ind w:left="3600" w:hanging="360"/>
      </w:pPr>
      <w:rPr>
        <w:rFonts w:ascii="Courier New" w:hAnsi="Courier New" w:hint="default"/>
      </w:rPr>
    </w:lvl>
    <w:lvl w:ilvl="5" w:tplc="8D8EF8AE">
      <w:start w:val="1"/>
      <w:numFmt w:val="bullet"/>
      <w:lvlText w:val=""/>
      <w:lvlJc w:val="left"/>
      <w:pPr>
        <w:ind w:left="4320" w:hanging="360"/>
      </w:pPr>
      <w:rPr>
        <w:rFonts w:ascii="Wingdings" w:hAnsi="Wingdings" w:hint="default"/>
      </w:rPr>
    </w:lvl>
    <w:lvl w:ilvl="6" w:tplc="E7509A22">
      <w:start w:val="1"/>
      <w:numFmt w:val="bullet"/>
      <w:lvlText w:val=""/>
      <w:lvlJc w:val="left"/>
      <w:pPr>
        <w:ind w:left="5040" w:hanging="360"/>
      </w:pPr>
      <w:rPr>
        <w:rFonts w:ascii="Symbol" w:hAnsi="Symbol" w:hint="default"/>
      </w:rPr>
    </w:lvl>
    <w:lvl w:ilvl="7" w:tplc="746CB764">
      <w:start w:val="1"/>
      <w:numFmt w:val="bullet"/>
      <w:lvlText w:val="o"/>
      <w:lvlJc w:val="left"/>
      <w:pPr>
        <w:ind w:left="5760" w:hanging="360"/>
      </w:pPr>
      <w:rPr>
        <w:rFonts w:ascii="Courier New" w:hAnsi="Courier New" w:hint="default"/>
      </w:rPr>
    </w:lvl>
    <w:lvl w:ilvl="8" w:tplc="FA984320">
      <w:start w:val="1"/>
      <w:numFmt w:val="bullet"/>
      <w:lvlText w:val=""/>
      <w:lvlJc w:val="left"/>
      <w:pPr>
        <w:ind w:left="6480" w:hanging="360"/>
      </w:pPr>
      <w:rPr>
        <w:rFonts w:ascii="Wingdings" w:hAnsi="Wingdings" w:hint="default"/>
      </w:rPr>
    </w:lvl>
  </w:abstractNum>
  <w:abstractNum w:abstractNumId="14" w15:restartNumberingAfterBreak="0">
    <w:nsid w:val="3D801C0E"/>
    <w:multiLevelType w:val="hybridMultilevel"/>
    <w:tmpl w:val="FFFFFFFF"/>
    <w:lvl w:ilvl="0" w:tplc="34E0CF1A">
      <w:start w:val="1"/>
      <w:numFmt w:val="bullet"/>
      <w:lvlText w:val=""/>
      <w:lvlJc w:val="left"/>
      <w:pPr>
        <w:ind w:left="720" w:hanging="360"/>
      </w:pPr>
      <w:rPr>
        <w:rFonts w:ascii="Symbol" w:hAnsi="Symbol" w:hint="default"/>
      </w:rPr>
    </w:lvl>
    <w:lvl w:ilvl="1" w:tplc="A0BCC3A0">
      <w:start w:val="1"/>
      <w:numFmt w:val="bullet"/>
      <w:lvlText w:val="o"/>
      <w:lvlJc w:val="left"/>
      <w:pPr>
        <w:ind w:left="1440" w:hanging="360"/>
      </w:pPr>
      <w:rPr>
        <w:rFonts w:ascii="Courier New" w:hAnsi="Courier New" w:hint="default"/>
      </w:rPr>
    </w:lvl>
    <w:lvl w:ilvl="2" w:tplc="7486CA64">
      <w:start w:val="1"/>
      <w:numFmt w:val="bullet"/>
      <w:lvlText w:val=""/>
      <w:lvlJc w:val="left"/>
      <w:pPr>
        <w:ind w:left="2160" w:hanging="360"/>
      </w:pPr>
      <w:rPr>
        <w:rFonts w:ascii="Wingdings" w:hAnsi="Wingdings" w:hint="default"/>
      </w:rPr>
    </w:lvl>
    <w:lvl w:ilvl="3" w:tplc="FE1AC84E">
      <w:start w:val="1"/>
      <w:numFmt w:val="bullet"/>
      <w:lvlText w:val=""/>
      <w:lvlJc w:val="left"/>
      <w:pPr>
        <w:ind w:left="2880" w:hanging="360"/>
      </w:pPr>
      <w:rPr>
        <w:rFonts w:ascii="Symbol" w:hAnsi="Symbol" w:hint="default"/>
      </w:rPr>
    </w:lvl>
    <w:lvl w:ilvl="4" w:tplc="13D06CCE">
      <w:start w:val="1"/>
      <w:numFmt w:val="bullet"/>
      <w:lvlText w:val="o"/>
      <w:lvlJc w:val="left"/>
      <w:pPr>
        <w:ind w:left="3600" w:hanging="360"/>
      </w:pPr>
      <w:rPr>
        <w:rFonts w:ascii="Courier New" w:hAnsi="Courier New" w:hint="default"/>
      </w:rPr>
    </w:lvl>
    <w:lvl w:ilvl="5" w:tplc="7F9025C6">
      <w:start w:val="1"/>
      <w:numFmt w:val="bullet"/>
      <w:lvlText w:val=""/>
      <w:lvlJc w:val="left"/>
      <w:pPr>
        <w:ind w:left="4320" w:hanging="360"/>
      </w:pPr>
      <w:rPr>
        <w:rFonts w:ascii="Wingdings" w:hAnsi="Wingdings" w:hint="default"/>
      </w:rPr>
    </w:lvl>
    <w:lvl w:ilvl="6" w:tplc="6E426040">
      <w:start w:val="1"/>
      <w:numFmt w:val="bullet"/>
      <w:lvlText w:val=""/>
      <w:lvlJc w:val="left"/>
      <w:pPr>
        <w:ind w:left="5040" w:hanging="360"/>
      </w:pPr>
      <w:rPr>
        <w:rFonts w:ascii="Symbol" w:hAnsi="Symbol" w:hint="default"/>
      </w:rPr>
    </w:lvl>
    <w:lvl w:ilvl="7" w:tplc="0A9C5D4A">
      <w:start w:val="1"/>
      <w:numFmt w:val="bullet"/>
      <w:lvlText w:val="o"/>
      <w:lvlJc w:val="left"/>
      <w:pPr>
        <w:ind w:left="5760" w:hanging="360"/>
      </w:pPr>
      <w:rPr>
        <w:rFonts w:ascii="Courier New" w:hAnsi="Courier New" w:hint="default"/>
      </w:rPr>
    </w:lvl>
    <w:lvl w:ilvl="8" w:tplc="56101302">
      <w:start w:val="1"/>
      <w:numFmt w:val="bullet"/>
      <w:lvlText w:val=""/>
      <w:lvlJc w:val="left"/>
      <w:pPr>
        <w:ind w:left="6480" w:hanging="360"/>
      </w:pPr>
      <w:rPr>
        <w:rFonts w:ascii="Wingdings" w:hAnsi="Wingdings" w:hint="default"/>
      </w:rPr>
    </w:lvl>
  </w:abstractNum>
  <w:abstractNum w:abstractNumId="15" w15:restartNumberingAfterBreak="0">
    <w:nsid w:val="40616440"/>
    <w:multiLevelType w:val="hybridMultilevel"/>
    <w:tmpl w:val="FFFFFFFF"/>
    <w:lvl w:ilvl="0" w:tplc="8130AEE4">
      <w:start w:val="1"/>
      <w:numFmt w:val="decimal"/>
      <w:lvlText w:val="%1."/>
      <w:lvlJc w:val="left"/>
      <w:pPr>
        <w:ind w:left="720" w:hanging="360"/>
      </w:pPr>
    </w:lvl>
    <w:lvl w:ilvl="1" w:tplc="CB8A0946">
      <w:start w:val="1"/>
      <w:numFmt w:val="lowerLetter"/>
      <w:lvlText w:val="%2."/>
      <w:lvlJc w:val="left"/>
      <w:pPr>
        <w:ind w:left="1440" w:hanging="360"/>
      </w:pPr>
    </w:lvl>
    <w:lvl w:ilvl="2" w:tplc="1C343D24">
      <w:start w:val="1"/>
      <w:numFmt w:val="lowerRoman"/>
      <w:lvlText w:val="%3."/>
      <w:lvlJc w:val="right"/>
      <w:pPr>
        <w:ind w:left="2160" w:hanging="180"/>
      </w:pPr>
    </w:lvl>
    <w:lvl w:ilvl="3" w:tplc="18F2546E">
      <w:start w:val="1"/>
      <w:numFmt w:val="decimal"/>
      <w:lvlText w:val="%4."/>
      <w:lvlJc w:val="left"/>
      <w:pPr>
        <w:ind w:left="2880" w:hanging="360"/>
      </w:pPr>
    </w:lvl>
    <w:lvl w:ilvl="4" w:tplc="98FA5840">
      <w:start w:val="1"/>
      <w:numFmt w:val="lowerLetter"/>
      <w:lvlText w:val="%5."/>
      <w:lvlJc w:val="left"/>
      <w:pPr>
        <w:ind w:left="3600" w:hanging="360"/>
      </w:pPr>
    </w:lvl>
    <w:lvl w:ilvl="5" w:tplc="E73C9850">
      <w:start w:val="1"/>
      <w:numFmt w:val="lowerRoman"/>
      <w:lvlText w:val="%6."/>
      <w:lvlJc w:val="right"/>
      <w:pPr>
        <w:ind w:left="4320" w:hanging="180"/>
      </w:pPr>
    </w:lvl>
    <w:lvl w:ilvl="6" w:tplc="CA468152">
      <w:start w:val="1"/>
      <w:numFmt w:val="decimal"/>
      <w:lvlText w:val="%7."/>
      <w:lvlJc w:val="left"/>
      <w:pPr>
        <w:ind w:left="5040" w:hanging="360"/>
      </w:pPr>
    </w:lvl>
    <w:lvl w:ilvl="7" w:tplc="905EFDDC">
      <w:start w:val="1"/>
      <w:numFmt w:val="lowerLetter"/>
      <w:lvlText w:val="%8."/>
      <w:lvlJc w:val="left"/>
      <w:pPr>
        <w:ind w:left="5760" w:hanging="360"/>
      </w:pPr>
    </w:lvl>
    <w:lvl w:ilvl="8" w:tplc="7D5A5D08">
      <w:start w:val="1"/>
      <w:numFmt w:val="lowerRoman"/>
      <w:lvlText w:val="%9."/>
      <w:lvlJc w:val="right"/>
      <w:pPr>
        <w:ind w:left="6480" w:hanging="180"/>
      </w:pPr>
    </w:lvl>
  </w:abstractNum>
  <w:abstractNum w:abstractNumId="16" w15:restartNumberingAfterBreak="0">
    <w:nsid w:val="41144A60"/>
    <w:multiLevelType w:val="hybridMultilevel"/>
    <w:tmpl w:val="FFFFFFFF"/>
    <w:lvl w:ilvl="0" w:tplc="B5063B56">
      <w:start w:val="1"/>
      <w:numFmt w:val="bullet"/>
      <w:lvlText w:val=""/>
      <w:lvlJc w:val="left"/>
      <w:pPr>
        <w:ind w:left="720" w:hanging="360"/>
      </w:pPr>
      <w:rPr>
        <w:rFonts w:ascii="Wingdings" w:hAnsi="Wingdings" w:hint="default"/>
      </w:rPr>
    </w:lvl>
    <w:lvl w:ilvl="1" w:tplc="DCAAE560">
      <w:start w:val="1"/>
      <w:numFmt w:val="bullet"/>
      <w:lvlText w:val="o"/>
      <w:lvlJc w:val="left"/>
      <w:pPr>
        <w:ind w:left="1440" w:hanging="360"/>
      </w:pPr>
      <w:rPr>
        <w:rFonts w:ascii="Courier New" w:hAnsi="Courier New" w:hint="default"/>
      </w:rPr>
    </w:lvl>
    <w:lvl w:ilvl="2" w:tplc="36A6F1F8">
      <w:start w:val="1"/>
      <w:numFmt w:val="bullet"/>
      <w:lvlText w:val=""/>
      <w:lvlJc w:val="left"/>
      <w:pPr>
        <w:ind w:left="2160" w:hanging="360"/>
      </w:pPr>
      <w:rPr>
        <w:rFonts w:ascii="Wingdings" w:hAnsi="Wingdings" w:hint="default"/>
      </w:rPr>
    </w:lvl>
    <w:lvl w:ilvl="3" w:tplc="57524B68">
      <w:start w:val="1"/>
      <w:numFmt w:val="bullet"/>
      <w:lvlText w:val=""/>
      <w:lvlJc w:val="left"/>
      <w:pPr>
        <w:ind w:left="2880" w:hanging="360"/>
      </w:pPr>
      <w:rPr>
        <w:rFonts w:ascii="Symbol" w:hAnsi="Symbol" w:hint="default"/>
      </w:rPr>
    </w:lvl>
    <w:lvl w:ilvl="4" w:tplc="2F68FA84">
      <w:start w:val="1"/>
      <w:numFmt w:val="bullet"/>
      <w:lvlText w:val="o"/>
      <w:lvlJc w:val="left"/>
      <w:pPr>
        <w:ind w:left="3600" w:hanging="360"/>
      </w:pPr>
      <w:rPr>
        <w:rFonts w:ascii="Courier New" w:hAnsi="Courier New" w:hint="default"/>
      </w:rPr>
    </w:lvl>
    <w:lvl w:ilvl="5" w:tplc="49E2D4CA">
      <w:start w:val="1"/>
      <w:numFmt w:val="bullet"/>
      <w:lvlText w:val=""/>
      <w:lvlJc w:val="left"/>
      <w:pPr>
        <w:ind w:left="4320" w:hanging="360"/>
      </w:pPr>
      <w:rPr>
        <w:rFonts w:ascii="Wingdings" w:hAnsi="Wingdings" w:hint="default"/>
      </w:rPr>
    </w:lvl>
    <w:lvl w:ilvl="6" w:tplc="F0BE4A6E">
      <w:start w:val="1"/>
      <w:numFmt w:val="bullet"/>
      <w:lvlText w:val=""/>
      <w:lvlJc w:val="left"/>
      <w:pPr>
        <w:ind w:left="5040" w:hanging="360"/>
      </w:pPr>
      <w:rPr>
        <w:rFonts w:ascii="Symbol" w:hAnsi="Symbol" w:hint="default"/>
      </w:rPr>
    </w:lvl>
    <w:lvl w:ilvl="7" w:tplc="BFC6AB60">
      <w:start w:val="1"/>
      <w:numFmt w:val="bullet"/>
      <w:lvlText w:val="o"/>
      <w:lvlJc w:val="left"/>
      <w:pPr>
        <w:ind w:left="5760" w:hanging="360"/>
      </w:pPr>
      <w:rPr>
        <w:rFonts w:ascii="Courier New" w:hAnsi="Courier New" w:hint="default"/>
      </w:rPr>
    </w:lvl>
    <w:lvl w:ilvl="8" w:tplc="0DA6F770">
      <w:start w:val="1"/>
      <w:numFmt w:val="bullet"/>
      <w:lvlText w:val=""/>
      <w:lvlJc w:val="left"/>
      <w:pPr>
        <w:ind w:left="6480" w:hanging="360"/>
      </w:pPr>
      <w:rPr>
        <w:rFonts w:ascii="Wingdings" w:hAnsi="Wingdings" w:hint="default"/>
      </w:rPr>
    </w:lvl>
  </w:abstractNum>
  <w:abstractNum w:abstractNumId="17" w15:restartNumberingAfterBreak="0">
    <w:nsid w:val="48763026"/>
    <w:multiLevelType w:val="hybridMultilevel"/>
    <w:tmpl w:val="FFFFFFFF"/>
    <w:lvl w:ilvl="0" w:tplc="A1EA1962">
      <w:start w:val="1"/>
      <w:numFmt w:val="bullet"/>
      <w:lvlText w:val=""/>
      <w:lvlJc w:val="left"/>
      <w:pPr>
        <w:ind w:left="720" w:hanging="360"/>
      </w:pPr>
      <w:rPr>
        <w:rFonts w:ascii="Symbol" w:hAnsi="Symbol" w:hint="default"/>
      </w:rPr>
    </w:lvl>
    <w:lvl w:ilvl="1" w:tplc="1C16FAA6">
      <w:start w:val="1"/>
      <w:numFmt w:val="bullet"/>
      <w:lvlText w:val="o"/>
      <w:lvlJc w:val="left"/>
      <w:pPr>
        <w:ind w:left="1440" w:hanging="360"/>
      </w:pPr>
      <w:rPr>
        <w:rFonts w:ascii="Courier New" w:hAnsi="Courier New" w:hint="default"/>
      </w:rPr>
    </w:lvl>
    <w:lvl w:ilvl="2" w:tplc="45703F1E">
      <w:start w:val="1"/>
      <w:numFmt w:val="bullet"/>
      <w:lvlText w:val=""/>
      <w:lvlJc w:val="left"/>
      <w:pPr>
        <w:ind w:left="2160" w:hanging="360"/>
      </w:pPr>
      <w:rPr>
        <w:rFonts w:ascii="Wingdings" w:hAnsi="Wingdings" w:hint="default"/>
      </w:rPr>
    </w:lvl>
    <w:lvl w:ilvl="3" w:tplc="C99275C0">
      <w:start w:val="1"/>
      <w:numFmt w:val="bullet"/>
      <w:lvlText w:val=""/>
      <w:lvlJc w:val="left"/>
      <w:pPr>
        <w:ind w:left="2880" w:hanging="360"/>
      </w:pPr>
      <w:rPr>
        <w:rFonts w:ascii="Symbol" w:hAnsi="Symbol" w:hint="default"/>
      </w:rPr>
    </w:lvl>
    <w:lvl w:ilvl="4" w:tplc="A5A4099E">
      <w:start w:val="1"/>
      <w:numFmt w:val="bullet"/>
      <w:lvlText w:val="o"/>
      <w:lvlJc w:val="left"/>
      <w:pPr>
        <w:ind w:left="3600" w:hanging="360"/>
      </w:pPr>
      <w:rPr>
        <w:rFonts w:ascii="Courier New" w:hAnsi="Courier New" w:hint="default"/>
      </w:rPr>
    </w:lvl>
    <w:lvl w:ilvl="5" w:tplc="51F8F180">
      <w:start w:val="1"/>
      <w:numFmt w:val="bullet"/>
      <w:lvlText w:val=""/>
      <w:lvlJc w:val="left"/>
      <w:pPr>
        <w:ind w:left="4320" w:hanging="360"/>
      </w:pPr>
      <w:rPr>
        <w:rFonts w:ascii="Wingdings" w:hAnsi="Wingdings" w:hint="default"/>
      </w:rPr>
    </w:lvl>
    <w:lvl w:ilvl="6" w:tplc="4510FC50">
      <w:start w:val="1"/>
      <w:numFmt w:val="bullet"/>
      <w:lvlText w:val=""/>
      <w:lvlJc w:val="left"/>
      <w:pPr>
        <w:ind w:left="5040" w:hanging="360"/>
      </w:pPr>
      <w:rPr>
        <w:rFonts w:ascii="Symbol" w:hAnsi="Symbol" w:hint="default"/>
      </w:rPr>
    </w:lvl>
    <w:lvl w:ilvl="7" w:tplc="3D42A1E2">
      <w:start w:val="1"/>
      <w:numFmt w:val="bullet"/>
      <w:lvlText w:val="o"/>
      <w:lvlJc w:val="left"/>
      <w:pPr>
        <w:ind w:left="5760" w:hanging="360"/>
      </w:pPr>
      <w:rPr>
        <w:rFonts w:ascii="Courier New" w:hAnsi="Courier New" w:hint="default"/>
      </w:rPr>
    </w:lvl>
    <w:lvl w:ilvl="8" w:tplc="F43685F6">
      <w:start w:val="1"/>
      <w:numFmt w:val="bullet"/>
      <w:lvlText w:val=""/>
      <w:lvlJc w:val="left"/>
      <w:pPr>
        <w:ind w:left="6480" w:hanging="360"/>
      </w:pPr>
      <w:rPr>
        <w:rFonts w:ascii="Wingdings" w:hAnsi="Wingdings" w:hint="default"/>
      </w:rPr>
    </w:lvl>
  </w:abstractNum>
  <w:abstractNum w:abstractNumId="18" w15:restartNumberingAfterBreak="0">
    <w:nsid w:val="4CD4F9F4"/>
    <w:multiLevelType w:val="hybridMultilevel"/>
    <w:tmpl w:val="FFFFFFFF"/>
    <w:lvl w:ilvl="0" w:tplc="FAF299A8">
      <w:start w:val="1"/>
      <w:numFmt w:val="decimal"/>
      <w:lvlText w:val="%1."/>
      <w:lvlJc w:val="left"/>
      <w:pPr>
        <w:ind w:left="720" w:hanging="360"/>
      </w:pPr>
    </w:lvl>
    <w:lvl w:ilvl="1" w:tplc="44DE863C">
      <w:start w:val="1"/>
      <w:numFmt w:val="lowerLetter"/>
      <w:lvlText w:val="%2."/>
      <w:lvlJc w:val="left"/>
      <w:pPr>
        <w:ind w:left="1440" w:hanging="360"/>
      </w:pPr>
    </w:lvl>
    <w:lvl w:ilvl="2" w:tplc="3B9074E2">
      <w:start w:val="1"/>
      <w:numFmt w:val="lowerRoman"/>
      <w:lvlText w:val="%3."/>
      <w:lvlJc w:val="right"/>
      <w:pPr>
        <w:ind w:left="2160" w:hanging="180"/>
      </w:pPr>
    </w:lvl>
    <w:lvl w:ilvl="3" w:tplc="86F86974">
      <w:start w:val="1"/>
      <w:numFmt w:val="decimal"/>
      <w:lvlText w:val="%4."/>
      <w:lvlJc w:val="left"/>
      <w:pPr>
        <w:ind w:left="2880" w:hanging="360"/>
      </w:pPr>
    </w:lvl>
    <w:lvl w:ilvl="4" w:tplc="FC8ACD42">
      <w:start w:val="1"/>
      <w:numFmt w:val="lowerLetter"/>
      <w:lvlText w:val="%5."/>
      <w:lvlJc w:val="left"/>
      <w:pPr>
        <w:ind w:left="3600" w:hanging="360"/>
      </w:pPr>
    </w:lvl>
    <w:lvl w:ilvl="5" w:tplc="E042F2EE">
      <w:start w:val="1"/>
      <w:numFmt w:val="lowerRoman"/>
      <w:lvlText w:val="%6."/>
      <w:lvlJc w:val="right"/>
      <w:pPr>
        <w:ind w:left="4320" w:hanging="180"/>
      </w:pPr>
    </w:lvl>
    <w:lvl w:ilvl="6" w:tplc="1A14BCA8">
      <w:start w:val="1"/>
      <w:numFmt w:val="decimal"/>
      <w:lvlText w:val="%7."/>
      <w:lvlJc w:val="left"/>
      <w:pPr>
        <w:ind w:left="5040" w:hanging="360"/>
      </w:pPr>
    </w:lvl>
    <w:lvl w:ilvl="7" w:tplc="F84E5516">
      <w:start w:val="1"/>
      <w:numFmt w:val="lowerLetter"/>
      <w:lvlText w:val="%8."/>
      <w:lvlJc w:val="left"/>
      <w:pPr>
        <w:ind w:left="5760" w:hanging="360"/>
      </w:pPr>
    </w:lvl>
    <w:lvl w:ilvl="8" w:tplc="B8BECDE0">
      <w:start w:val="1"/>
      <w:numFmt w:val="lowerRoman"/>
      <w:lvlText w:val="%9."/>
      <w:lvlJc w:val="right"/>
      <w:pPr>
        <w:ind w:left="6480" w:hanging="180"/>
      </w:pPr>
    </w:lvl>
  </w:abstractNum>
  <w:abstractNum w:abstractNumId="19" w15:restartNumberingAfterBreak="0">
    <w:nsid w:val="4E9B4FBB"/>
    <w:multiLevelType w:val="hybridMultilevel"/>
    <w:tmpl w:val="88B286F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09F0446"/>
    <w:multiLevelType w:val="hybridMultilevel"/>
    <w:tmpl w:val="FFFFFFFF"/>
    <w:lvl w:ilvl="0" w:tplc="37E814DC">
      <w:start w:val="1"/>
      <w:numFmt w:val="bullet"/>
      <w:lvlText w:val=""/>
      <w:lvlJc w:val="left"/>
      <w:pPr>
        <w:ind w:left="720" w:hanging="360"/>
      </w:pPr>
      <w:rPr>
        <w:rFonts w:ascii="Symbol" w:hAnsi="Symbol" w:hint="default"/>
      </w:rPr>
    </w:lvl>
    <w:lvl w:ilvl="1" w:tplc="AA4483E6">
      <w:start w:val="1"/>
      <w:numFmt w:val="bullet"/>
      <w:lvlText w:val="o"/>
      <w:lvlJc w:val="left"/>
      <w:pPr>
        <w:ind w:left="1440" w:hanging="360"/>
      </w:pPr>
      <w:rPr>
        <w:rFonts w:ascii="Courier New" w:hAnsi="Courier New" w:hint="default"/>
      </w:rPr>
    </w:lvl>
    <w:lvl w:ilvl="2" w:tplc="9AD448B6">
      <w:start w:val="1"/>
      <w:numFmt w:val="bullet"/>
      <w:lvlText w:val=""/>
      <w:lvlJc w:val="left"/>
      <w:pPr>
        <w:ind w:left="2160" w:hanging="360"/>
      </w:pPr>
      <w:rPr>
        <w:rFonts w:ascii="Wingdings" w:hAnsi="Wingdings" w:hint="default"/>
      </w:rPr>
    </w:lvl>
    <w:lvl w:ilvl="3" w:tplc="D040CAEA">
      <w:start w:val="1"/>
      <w:numFmt w:val="bullet"/>
      <w:lvlText w:val=""/>
      <w:lvlJc w:val="left"/>
      <w:pPr>
        <w:ind w:left="2880" w:hanging="360"/>
      </w:pPr>
      <w:rPr>
        <w:rFonts w:ascii="Symbol" w:hAnsi="Symbol" w:hint="default"/>
      </w:rPr>
    </w:lvl>
    <w:lvl w:ilvl="4" w:tplc="F11A2F90">
      <w:start w:val="1"/>
      <w:numFmt w:val="bullet"/>
      <w:lvlText w:val="o"/>
      <w:lvlJc w:val="left"/>
      <w:pPr>
        <w:ind w:left="3600" w:hanging="360"/>
      </w:pPr>
      <w:rPr>
        <w:rFonts w:ascii="Courier New" w:hAnsi="Courier New" w:hint="default"/>
      </w:rPr>
    </w:lvl>
    <w:lvl w:ilvl="5" w:tplc="19286F70">
      <w:start w:val="1"/>
      <w:numFmt w:val="bullet"/>
      <w:lvlText w:val=""/>
      <w:lvlJc w:val="left"/>
      <w:pPr>
        <w:ind w:left="4320" w:hanging="360"/>
      </w:pPr>
      <w:rPr>
        <w:rFonts w:ascii="Wingdings" w:hAnsi="Wingdings" w:hint="default"/>
      </w:rPr>
    </w:lvl>
    <w:lvl w:ilvl="6" w:tplc="A4585CFC">
      <w:start w:val="1"/>
      <w:numFmt w:val="bullet"/>
      <w:lvlText w:val=""/>
      <w:lvlJc w:val="left"/>
      <w:pPr>
        <w:ind w:left="5040" w:hanging="360"/>
      </w:pPr>
      <w:rPr>
        <w:rFonts w:ascii="Symbol" w:hAnsi="Symbol" w:hint="default"/>
      </w:rPr>
    </w:lvl>
    <w:lvl w:ilvl="7" w:tplc="8F788250">
      <w:start w:val="1"/>
      <w:numFmt w:val="bullet"/>
      <w:lvlText w:val="o"/>
      <w:lvlJc w:val="left"/>
      <w:pPr>
        <w:ind w:left="5760" w:hanging="360"/>
      </w:pPr>
      <w:rPr>
        <w:rFonts w:ascii="Courier New" w:hAnsi="Courier New" w:hint="default"/>
      </w:rPr>
    </w:lvl>
    <w:lvl w:ilvl="8" w:tplc="A7002126">
      <w:start w:val="1"/>
      <w:numFmt w:val="bullet"/>
      <w:lvlText w:val=""/>
      <w:lvlJc w:val="left"/>
      <w:pPr>
        <w:ind w:left="6480" w:hanging="360"/>
      </w:pPr>
      <w:rPr>
        <w:rFonts w:ascii="Wingdings" w:hAnsi="Wingdings" w:hint="default"/>
      </w:rPr>
    </w:lvl>
  </w:abstractNum>
  <w:abstractNum w:abstractNumId="21" w15:restartNumberingAfterBreak="0">
    <w:nsid w:val="51ACE702"/>
    <w:multiLevelType w:val="hybridMultilevel"/>
    <w:tmpl w:val="FFFFFFFF"/>
    <w:lvl w:ilvl="0" w:tplc="036E0A3C">
      <w:start w:val="1"/>
      <w:numFmt w:val="bullet"/>
      <w:lvlText w:val=""/>
      <w:lvlJc w:val="left"/>
      <w:pPr>
        <w:ind w:left="720" w:hanging="360"/>
      </w:pPr>
      <w:rPr>
        <w:rFonts w:ascii="Wingdings" w:hAnsi="Wingdings" w:hint="default"/>
      </w:rPr>
    </w:lvl>
    <w:lvl w:ilvl="1" w:tplc="E27421AA">
      <w:start w:val="1"/>
      <w:numFmt w:val="bullet"/>
      <w:lvlText w:val="o"/>
      <w:lvlJc w:val="left"/>
      <w:pPr>
        <w:ind w:left="1440" w:hanging="360"/>
      </w:pPr>
      <w:rPr>
        <w:rFonts w:ascii="Courier New" w:hAnsi="Courier New" w:hint="default"/>
      </w:rPr>
    </w:lvl>
    <w:lvl w:ilvl="2" w:tplc="FB3CC4B6">
      <w:start w:val="1"/>
      <w:numFmt w:val="bullet"/>
      <w:lvlText w:val=""/>
      <w:lvlJc w:val="left"/>
      <w:pPr>
        <w:ind w:left="2160" w:hanging="360"/>
      </w:pPr>
      <w:rPr>
        <w:rFonts w:ascii="Wingdings" w:hAnsi="Wingdings" w:hint="default"/>
      </w:rPr>
    </w:lvl>
    <w:lvl w:ilvl="3" w:tplc="0E622E32">
      <w:start w:val="1"/>
      <w:numFmt w:val="bullet"/>
      <w:lvlText w:val=""/>
      <w:lvlJc w:val="left"/>
      <w:pPr>
        <w:ind w:left="2880" w:hanging="360"/>
      </w:pPr>
      <w:rPr>
        <w:rFonts w:ascii="Symbol" w:hAnsi="Symbol" w:hint="default"/>
      </w:rPr>
    </w:lvl>
    <w:lvl w:ilvl="4" w:tplc="A80C7CC8">
      <w:start w:val="1"/>
      <w:numFmt w:val="bullet"/>
      <w:lvlText w:val="o"/>
      <w:lvlJc w:val="left"/>
      <w:pPr>
        <w:ind w:left="3600" w:hanging="360"/>
      </w:pPr>
      <w:rPr>
        <w:rFonts w:ascii="Courier New" w:hAnsi="Courier New" w:hint="default"/>
      </w:rPr>
    </w:lvl>
    <w:lvl w:ilvl="5" w:tplc="A3DEF58C">
      <w:start w:val="1"/>
      <w:numFmt w:val="bullet"/>
      <w:lvlText w:val=""/>
      <w:lvlJc w:val="left"/>
      <w:pPr>
        <w:ind w:left="4320" w:hanging="360"/>
      </w:pPr>
      <w:rPr>
        <w:rFonts w:ascii="Wingdings" w:hAnsi="Wingdings" w:hint="default"/>
      </w:rPr>
    </w:lvl>
    <w:lvl w:ilvl="6" w:tplc="BBCAC688">
      <w:start w:val="1"/>
      <w:numFmt w:val="bullet"/>
      <w:lvlText w:val=""/>
      <w:lvlJc w:val="left"/>
      <w:pPr>
        <w:ind w:left="5040" w:hanging="360"/>
      </w:pPr>
      <w:rPr>
        <w:rFonts w:ascii="Symbol" w:hAnsi="Symbol" w:hint="default"/>
      </w:rPr>
    </w:lvl>
    <w:lvl w:ilvl="7" w:tplc="FB1C20A2">
      <w:start w:val="1"/>
      <w:numFmt w:val="bullet"/>
      <w:lvlText w:val="o"/>
      <w:lvlJc w:val="left"/>
      <w:pPr>
        <w:ind w:left="5760" w:hanging="360"/>
      </w:pPr>
      <w:rPr>
        <w:rFonts w:ascii="Courier New" w:hAnsi="Courier New" w:hint="default"/>
      </w:rPr>
    </w:lvl>
    <w:lvl w:ilvl="8" w:tplc="2F64920A">
      <w:start w:val="1"/>
      <w:numFmt w:val="bullet"/>
      <w:lvlText w:val=""/>
      <w:lvlJc w:val="left"/>
      <w:pPr>
        <w:ind w:left="6480" w:hanging="360"/>
      </w:pPr>
      <w:rPr>
        <w:rFonts w:ascii="Wingdings" w:hAnsi="Wingdings" w:hint="default"/>
      </w:rPr>
    </w:lvl>
  </w:abstractNum>
  <w:abstractNum w:abstractNumId="22" w15:restartNumberingAfterBreak="0">
    <w:nsid w:val="55411A07"/>
    <w:multiLevelType w:val="hybridMultilevel"/>
    <w:tmpl w:val="FFFFFFFF"/>
    <w:lvl w:ilvl="0" w:tplc="CDA4A556">
      <w:start w:val="1"/>
      <w:numFmt w:val="bullet"/>
      <w:lvlText w:val=""/>
      <w:lvlJc w:val="left"/>
      <w:pPr>
        <w:ind w:left="720" w:hanging="360"/>
      </w:pPr>
      <w:rPr>
        <w:rFonts w:ascii="Symbol" w:hAnsi="Symbol" w:hint="default"/>
      </w:rPr>
    </w:lvl>
    <w:lvl w:ilvl="1" w:tplc="486CB194">
      <w:start w:val="1"/>
      <w:numFmt w:val="bullet"/>
      <w:lvlText w:val="o"/>
      <w:lvlJc w:val="left"/>
      <w:pPr>
        <w:ind w:left="1440" w:hanging="360"/>
      </w:pPr>
      <w:rPr>
        <w:rFonts w:ascii="Courier New" w:hAnsi="Courier New" w:hint="default"/>
      </w:rPr>
    </w:lvl>
    <w:lvl w:ilvl="2" w:tplc="13BC65E6">
      <w:start w:val="1"/>
      <w:numFmt w:val="bullet"/>
      <w:lvlText w:val=""/>
      <w:lvlJc w:val="left"/>
      <w:pPr>
        <w:ind w:left="2160" w:hanging="360"/>
      </w:pPr>
      <w:rPr>
        <w:rFonts w:ascii="Wingdings" w:hAnsi="Wingdings" w:hint="default"/>
      </w:rPr>
    </w:lvl>
    <w:lvl w:ilvl="3" w:tplc="85161B64">
      <w:start w:val="1"/>
      <w:numFmt w:val="bullet"/>
      <w:lvlText w:val=""/>
      <w:lvlJc w:val="left"/>
      <w:pPr>
        <w:ind w:left="2880" w:hanging="360"/>
      </w:pPr>
      <w:rPr>
        <w:rFonts w:ascii="Symbol" w:hAnsi="Symbol" w:hint="default"/>
      </w:rPr>
    </w:lvl>
    <w:lvl w:ilvl="4" w:tplc="2CD08F9E">
      <w:start w:val="1"/>
      <w:numFmt w:val="bullet"/>
      <w:lvlText w:val="o"/>
      <w:lvlJc w:val="left"/>
      <w:pPr>
        <w:ind w:left="3600" w:hanging="360"/>
      </w:pPr>
      <w:rPr>
        <w:rFonts w:ascii="Courier New" w:hAnsi="Courier New" w:hint="default"/>
      </w:rPr>
    </w:lvl>
    <w:lvl w:ilvl="5" w:tplc="4C6A06CA">
      <w:start w:val="1"/>
      <w:numFmt w:val="bullet"/>
      <w:lvlText w:val=""/>
      <w:lvlJc w:val="left"/>
      <w:pPr>
        <w:ind w:left="4320" w:hanging="360"/>
      </w:pPr>
      <w:rPr>
        <w:rFonts w:ascii="Wingdings" w:hAnsi="Wingdings" w:hint="default"/>
      </w:rPr>
    </w:lvl>
    <w:lvl w:ilvl="6" w:tplc="D4F69EDE">
      <w:start w:val="1"/>
      <w:numFmt w:val="bullet"/>
      <w:lvlText w:val=""/>
      <w:lvlJc w:val="left"/>
      <w:pPr>
        <w:ind w:left="5040" w:hanging="360"/>
      </w:pPr>
      <w:rPr>
        <w:rFonts w:ascii="Symbol" w:hAnsi="Symbol" w:hint="default"/>
      </w:rPr>
    </w:lvl>
    <w:lvl w:ilvl="7" w:tplc="4C62AF18">
      <w:start w:val="1"/>
      <w:numFmt w:val="bullet"/>
      <w:lvlText w:val="o"/>
      <w:lvlJc w:val="left"/>
      <w:pPr>
        <w:ind w:left="5760" w:hanging="360"/>
      </w:pPr>
      <w:rPr>
        <w:rFonts w:ascii="Courier New" w:hAnsi="Courier New" w:hint="default"/>
      </w:rPr>
    </w:lvl>
    <w:lvl w:ilvl="8" w:tplc="C5DE8E80">
      <w:start w:val="1"/>
      <w:numFmt w:val="bullet"/>
      <w:lvlText w:val=""/>
      <w:lvlJc w:val="left"/>
      <w:pPr>
        <w:ind w:left="6480" w:hanging="360"/>
      </w:pPr>
      <w:rPr>
        <w:rFonts w:ascii="Wingdings" w:hAnsi="Wingdings" w:hint="default"/>
      </w:rPr>
    </w:lvl>
  </w:abstractNum>
  <w:abstractNum w:abstractNumId="23" w15:restartNumberingAfterBreak="0">
    <w:nsid w:val="554EEC26"/>
    <w:multiLevelType w:val="hybridMultilevel"/>
    <w:tmpl w:val="FFFFFFFF"/>
    <w:lvl w:ilvl="0" w:tplc="7CE862E8">
      <w:start w:val="1"/>
      <w:numFmt w:val="bullet"/>
      <w:lvlText w:val=""/>
      <w:lvlJc w:val="left"/>
      <w:pPr>
        <w:ind w:left="720" w:hanging="360"/>
      </w:pPr>
      <w:rPr>
        <w:rFonts w:ascii="Symbol" w:hAnsi="Symbol" w:hint="default"/>
      </w:rPr>
    </w:lvl>
    <w:lvl w:ilvl="1" w:tplc="E60ACED8">
      <w:start w:val="1"/>
      <w:numFmt w:val="bullet"/>
      <w:lvlText w:val="o"/>
      <w:lvlJc w:val="left"/>
      <w:pPr>
        <w:ind w:left="1440" w:hanging="360"/>
      </w:pPr>
      <w:rPr>
        <w:rFonts w:ascii="Courier New" w:hAnsi="Courier New" w:hint="default"/>
      </w:rPr>
    </w:lvl>
    <w:lvl w:ilvl="2" w:tplc="B7B2D518">
      <w:start w:val="1"/>
      <w:numFmt w:val="bullet"/>
      <w:lvlText w:val=""/>
      <w:lvlJc w:val="left"/>
      <w:pPr>
        <w:ind w:left="2160" w:hanging="360"/>
      </w:pPr>
      <w:rPr>
        <w:rFonts w:ascii="Wingdings" w:hAnsi="Wingdings" w:hint="default"/>
      </w:rPr>
    </w:lvl>
    <w:lvl w:ilvl="3" w:tplc="884066EA">
      <w:start w:val="1"/>
      <w:numFmt w:val="bullet"/>
      <w:lvlText w:val=""/>
      <w:lvlJc w:val="left"/>
      <w:pPr>
        <w:ind w:left="2880" w:hanging="360"/>
      </w:pPr>
      <w:rPr>
        <w:rFonts w:ascii="Symbol" w:hAnsi="Symbol" w:hint="default"/>
      </w:rPr>
    </w:lvl>
    <w:lvl w:ilvl="4" w:tplc="9E84A6F6">
      <w:start w:val="1"/>
      <w:numFmt w:val="bullet"/>
      <w:lvlText w:val="o"/>
      <w:lvlJc w:val="left"/>
      <w:pPr>
        <w:ind w:left="3600" w:hanging="360"/>
      </w:pPr>
      <w:rPr>
        <w:rFonts w:ascii="Courier New" w:hAnsi="Courier New" w:hint="default"/>
      </w:rPr>
    </w:lvl>
    <w:lvl w:ilvl="5" w:tplc="CD4EB6BE">
      <w:start w:val="1"/>
      <w:numFmt w:val="bullet"/>
      <w:lvlText w:val=""/>
      <w:lvlJc w:val="left"/>
      <w:pPr>
        <w:ind w:left="4320" w:hanging="360"/>
      </w:pPr>
      <w:rPr>
        <w:rFonts w:ascii="Wingdings" w:hAnsi="Wingdings" w:hint="default"/>
      </w:rPr>
    </w:lvl>
    <w:lvl w:ilvl="6" w:tplc="2BE8C806">
      <w:start w:val="1"/>
      <w:numFmt w:val="bullet"/>
      <w:lvlText w:val=""/>
      <w:lvlJc w:val="left"/>
      <w:pPr>
        <w:ind w:left="5040" w:hanging="360"/>
      </w:pPr>
      <w:rPr>
        <w:rFonts w:ascii="Symbol" w:hAnsi="Symbol" w:hint="default"/>
      </w:rPr>
    </w:lvl>
    <w:lvl w:ilvl="7" w:tplc="13F287A8">
      <w:start w:val="1"/>
      <w:numFmt w:val="bullet"/>
      <w:lvlText w:val="o"/>
      <w:lvlJc w:val="left"/>
      <w:pPr>
        <w:ind w:left="5760" w:hanging="360"/>
      </w:pPr>
      <w:rPr>
        <w:rFonts w:ascii="Courier New" w:hAnsi="Courier New" w:hint="default"/>
      </w:rPr>
    </w:lvl>
    <w:lvl w:ilvl="8" w:tplc="A926A428">
      <w:start w:val="1"/>
      <w:numFmt w:val="bullet"/>
      <w:lvlText w:val=""/>
      <w:lvlJc w:val="left"/>
      <w:pPr>
        <w:ind w:left="6480" w:hanging="360"/>
      </w:pPr>
      <w:rPr>
        <w:rFonts w:ascii="Wingdings" w:hAnsi="Wingdings" w:hint="default"/>
      </w:rPr>
    </w:lvl>
  </w:abstractNum>
  <w:abstractNum w:abstractNumId="24" w15:restartNumberingAfterBreak="0">
    <w:nsid w:val="5570B2BD"/>
    <w:multiLevelType w:val="hybridMultilevel"/>
    <w:tmpl w:val="FFFFFFFF"/>
    <w:lvl w:ilvl="0" w:tplc="037CFAD8">
      <w:start w:val="1"/>
      <w:numFmt w:val="bullet"/>
      <w:lvlText w:val=""/>
      <w:lvlJc w:val="left"/>
      <w:pPr>
        <w:ind w:left="720" w:hanging="360"/>
      </w:pPr>
      <w:rPr>
        <w:rFonts w:ascii="Wingdings" w:hAnsi="Wingdings" w:hint="default"/>
      </w:rPr>
    </w:lvl>
    <w:lvl w:ilvl="1" w:tplc="B916348E">
      <w:start w:val="1"/>
      <w:numFmt w:val="bullet"/>
      <w:lvlText w:val="o"/>
      <w:lvlJc w:val="left"/>
      <w:pPr>
        <w:ind w:left="1440" w:hanging="360"/>
      </w:pPr>
      <w:rPr>
        <w:rFonts w:ascii="Courier New" w:hAnsi="Courier New" w:hint="default"/>
      </w:rPr>
    </w:lvl>
    <w:lvl w:ilvl="2" w:tplc="7822146A">
      <w:start w:val="1"/>
      <w:numFmt w:val="bullet"/>
      <w:lvlText w:val=""/>
      <w:lvlJc w:val="left"/>
      <w:pPr>
        <w:ind w:left="2160" w:hanging="360"/>
      </w:pPr>
      <w:rPr>
        <w:rFonts w:ascii="Wingdings" w:hAnsi="Wingdings" w:hint="default"/>
      </w:rPr>
    </w:lvl>
    <w:lvl w:ilvl="3" w:tplc="8FF4273E">
      <w:start w:val="1"/>
      <w:numFmt w:val="bullet"/>
      <w:lvlText w:val=""/>
      <w:lvlJc w:val="left"/>
      <w:pPr>
        <w:ind w:left="2880" w:hanging="360"/>
      </w:pPr>
      <w:rPr>
        <w:rFonts w:ascii="Symbol" w:hAnsi="Symbol" w:hint="default"/>
      </w:rPr>
    </w:lvl>
    <w:lvl w:ilvl="4" w:tplc="D48A2CAC">
      <w:start w:val="1"/>
      <w:numFmt w:val="bullet"/>
      <w:lvlText w:val="o"/>
      <w:lvlJc w:val="left"/>
      <w:pPr>
        <w:ind w:left="3600" w:hanging="360"/>
      </w:pPr>
      <w:rPr>
        <w:rFonts w:ascii="Courier New" w:hAnsi="Courier New" w:hint="default"/>
      </w:rPr>
    </w:lvl>
    <w:lvl w:ilvl="5" w:tplc="181A0816">
      <w:start w:val="1"/>
      <w:numFmt w:val="bullet"/>
      <w:lvlText w:val=""/>
      <w:lvlJc w:val="left"/>
      <w:pPr>
        <w:ind w:left="4320" w:hanging="360"/>
      </w:pPr>
      <w:rPr>
        <w:rFonts w:ascii="Wingdings" w:hAnsi="Wingdings" w:hint="default"/>
      </w:rPr>
    </w:lvl>
    <w:lvl w:ilvl="6" w:tplc="AE6E3552">
      <w:start w:val="1"/>
      <w:numFmt w:val="bullet"/>
      <w:lvlText w:val=""/>
      <w:lvlJc w:val="left"/>
      <w:pPr>
        <w:ind w:left="5040" w:hanging="360"/>
      </w:pPr>
      <w:rPr>
        <w:rFonts w:ascii="Symbol" w:hAnsi="Symbol" w:hint="default"/>
      </w:rPr>
    </w:lvl>
    <w:lvl w:ilvl="7" w:tplc="E4DA2378">
      <w:start w:val="1"/>
      <w:numFmt w:val="bullet"/>
      <w:lvlText w:val="o"/>
      <w:lvlJc w:val="left"/>
      <w:pPr>
        <w:ind w:left="5760" w:hanging="360"/>
      </w:pPr>
      <w:rPr>
        <w:rFonts w:ascii="Courier New" w:hAnsi="Courier New" w:hint="default"/>
      </w:rPr>
    </w:lvl>
    <w:lvl w:ilvl="8" w:tplc="35A43C42">
      <w:start w:val="1"/>
      <w:numFmt w:val="bullet"/>
      <w:lvlText w:val=""/>
      <w:lvlJc w:val="left"/>
      <w:pPr>
        <w:ind w:left="6480" w:hanging="360"/>
      </w:pPr>
      <w:rPr>
        <w:rFonts w:ascii="Wingdings" w:hAnsi="Wingdings" w:hint="default"/>
      </w:rPr>
    </w:lvl>
  </w:abstractNum>
  <w:abstractNum w:abstractNumId="25" w15:restartNumberingAfterBreak="0">
    <w:nsid w:val="590103FC"/>
    <w:multiLevelType w:val="hybridMultilevel"/>
    <w:tmpl w:val="FFFFFFFF"/>
    <w:lvl w:ilvl="0" w:tplc="B5400654">
      <w:start w:val="1"/>
      <w:numFmt w:val="bullet"/>
      <w:lvlText w:val=""/>
      <w:lvlJc w:val="left"/>
      <w:pPr>
        <w:ind w:left="720" w:hanging="360"/>
      </w:pPr>
      <w:rPr>
        <w:rFonts w:ascii="Symbol" w:hAnsi="Symbol" w:hint="default"/>
      </w:rPr>
    </w:lvl>
    <w:lvl w:ilvl="1" w:tplc="12C2F5D6">
      <w:start w:val="1"/>
      <w:numFmt w:val="bullet"/>
      <w:lvlText w:val="o"/>
      <w:lvlJc w:val="left"/>
      <w:pPr>
        <w:ind w:left="1440" w:hanging="360"/>
      </w:pPr>
      <w:rPr>
        <w:rFonts w:ascii="Courier New" w:hAnsi="Courier New" w:hint="default"/>
      </w:rPr>
    </w:lvl>
    <w:lvl w:ilvl="2" w:tplc="C50C1914">
      <w:start w:val="1"/>
      <w:numFmt w:val="bullet"/>
      <w:lvlText w:val=""/>
      <w:lvlJc w:val="left"/>
      <w:pPr>
        <w:ind w:left="2160" w:hanging="360"/>
      </w:pPr>
      <w:rPr>
        <w:rFonts w:ascii="Wingdings" w:hAnsi="Wingdings" w:hint="default"/>
      </w:rPr>
    </w:lvl>
    <w:lvl w:ilvl="3" w:tplc="8D707D4E">
      <w:start w:val="1"/>
      <w:numFmt w:val="bullet"/>
      <w:lvlText w:val=""/>
      <w:lvlJc w:val="left"/>
      <w:pPr>
        <w:ind w:left="2880" w:hanging="360"/>
      </w:pPr>
      <w:rPr>
        <w:rFonts w:ascii="Symbol" w:hAnsi="Symbol" w:hint="default"/>
      </w:rPr>
    </w:lvl>
    <w:lvl w:ilvl="4" w:tplc="761EE656">
      <w:start w:val="1"/>
      <w:numFmt w:val="bullet"/>
      <w:lvlText w:val="o"/>
      <w:lvlJc w:val="left"/>
      <w:pPr>
        <w:ind w:left="3600" w:hanging="360"/>
      </w:pPr>
      <w:rPr>
        <w:rFonts w:ascii="Courier New" w:hAnsi="Courier New" w:hint="default"/>
      </w:rPr>
    </w:lvl>
    <w:lvl w:ilvl="5" w:tplc="043241BC">
      <w:start w:val="1"/>
      <w:numFmt w:val="bullet"/>
      <w:lvlText w:val=""/>
      <w:lvlJc w:val="left"/>
      <w:pPr>
        <w:ind w:left="4320" w:hanging="360"/>
      </w:pPr>
      <w:rPr>
        <w:rFonts w:ascii="Wingdings" w:hAnsi="Wingdings" w:hint="default"/>
      </w:rPr>
    </w:lvl>
    <w:lvl w:ilvl="6" w:tplc="5C44FB62">
      <w:start w:val="1"/>
      <w:numFmt w:val="bullet"/>
      <w:lvlText w:val=""/>
      <w:lvlJc w:val="left"/>
      <w:pPr>
        <w:ind w:left="5040" w:hanging="360"/>
      </w:pPr>
      <w:rPr>
        <w:rFonts w:ascii="Symbol" w:hAnsi="Symbol" w:hint="default"/>
      </w:rPr>
    </w:lvl>
    <w:lvl w:ilvl="7" w:tplc="7540879A">
      <w:start w:val="1"/>
      <w:numFmt w:val="bullet"/>
      <w:lvlText w:val="o"/>
      <w:lvlJc w:val="left"/>
      <w:pPr>
        <w:ind w:left="5760" w:hanging="360"/>
      </w:pPr>
      <w:rPr>
        <w:rFonts w:ascii="Courier New" w:hAnsi="Courier New" w:hint="default"/>
      </w:rPr>
    </w:lvl>
    <w:lvl w:ilvl="8" w:tplc="8CAC26AA">
      <w:start w:val="1"/>
      <w:numFmt w:val="bullet"/>
      <w:lvlText w:val=""/>
      <w:lvlJc w:val="left"/>
      <w:pPr>
        <w:ind w:left="6480" w:hanging="360"/>
      </w:pPr>
      <w:rPr>
        <w:rFonts w:ascii="Wingdings" w:hAnsi="Wingdings" w:hint="default"/>
      </w:rPr>
    </w:lvl>
  </w:abstractNum>
  <w:abstractNum w:abstractNumId="26" w15:restartNumberingAfterBreak="0">
    <w:nsid w:val="5CEFFB58"/>
    <w:multiLevelType w:val="hybridMultilevel"/>
    <w:tmpl w:val="FFFFFFFF"/>
    <w:lvl w:ilvl="0" w:tplc="0BC28DC2">
      <w:start w:val="1"/>
      <w:numFmt w:val="bullet"/>
      <w:lvlText w:val=""/>
      <w:lvlJc w:val="left"/>
      <w:pPr>
        <w:ind w:left="720" w:hanging="360"/>
      </w:pPr>
      <w:rPr>
        <w:rFonts w:ascii="Symbol" w:hAnsi="Symbol" w:hint="default"/>
      </w:rPr>
    </w:lvl>
    <w:lvl w:ilvl="1" w:tplc="F224D8C6">
      <w:start w:val="1"/>
      <w:numFmt w:val="bullet"/>
      <w:lvlText w:val="o"/>
      <w:lvlJc w:val="left"/>
      <w:pPr>
        <w:ind w:left="1440" w:hanging="360"/>
      </w:pPr>
      <w:rPr>
        <w:rFonts w:ascii="Courier New" w:hAnsi="Courier New" w:hint="default"/>
      </w:rPr>
    </w:lvl>
    <w:lvl w:ilvl="2" w:tplc="C0F64844">
      <w:start w:val="1"/>
      <w:numFmt w:val="bullet"/>
      <w:lvlText w:val=""/>
      <w:lvlJc w:val="left"/>
      <w:pPr>
        <w:ind w:left="2160" w:hanging="360"/>
      </w:pPr>
      <w:rPr>
        <w:rFonts w:ascii="Wingdings" w:hAnsi="Wingdings" w:hint="default"/>
      </w:rPr>
    </w:lvl>
    <w:lvl w:ilvl="3" w:tplc="B4F6CDBA">
      <w:start w:val="1"/>
      <w:numFmt w:val="bullet"/>
      <w:lvlText w:val=""/>
      <w:lvlJc w:val="left"/>
      <w:pPr>
        <w:ind w:left="2880" w:hanging="360"/>
      </w:pPr>
      <w:rPr>
        <w:rFonts w:ascii="Symbol" w:hAnsi="Symbol" w:hint="default"/>
      </w:rPr>
    </w:lvl>
    <w:lvl w:ilvl="4" w:tplc="04860B4C">
      <w:start w:val="1"/>
      <w:numFmt w:val="bullet"/>
      <w:lvlText w:val="o"/>
      <w:lvlJc w:val="left"/>
      <w:pPr>
        <w:ind w:left="3600" w:hanging="360"/>
      </w:pPr>
      <w:rPr>
        <w:rFonts w:ascii="Courier New" w:hAnsi="Courier New" w:hint="default"/>
      </w:rPr>
    </w:lvl>
    <w:lvl w:ilvl="5" w:tplc="C8D2D39E">
      <w:start w:val="1"/>
      <w:numFmt w:val="bullet"/>
      <w:lvlText w:val=""/>
      <w:lvlJc w:val="left"/>
      <w:pPr>
        <w:ind w:left="4320" w:hanging="360"/>
      </w:pPr>
      <w:rPr>
        <w:rFonts w:ascii="Wingdings" w:hAnsi="Wingdings" w:hint="default"/>
      </w:rPr>
    </w:lvl>
    <w:lvl w:ilvl="6" w:tplc="F0A448CE">
      <w:start w:val="1"/>
      <w:numFmt w:val="bullet"/>
      <w:lvlText w:val=""/>
      <w:lvlJc w:val="left"/>
      <w:pPr>
        <w:ind w:left="5040" w:hanging="360"/>
      </w:pPr>
      <w:rPr>
        <w:rFonts w:ascii="Symbol" w:hAnsi="Symbol" w:hint="default"/>
      </w:rPr>
    </w:lvl>
    <w:lvl w:ilvl="7" w:tplc="838609A0">
      <w:start w:val="1"/>
      <w:numFmt w:val="bullet"/>
      <w:lvlText w:val="o"/>
      <w:lvlJc w:val="left"/>
      <w:pPr>
        <w:ind w:left="5760" w:hanging="360"/>
      </w:pPr>
      <w:rPr>
        <w:rFonts w:ascii="Courier New" w:hAnsi="Courier New" w:hint="default"/>
      </w:rPr>
    </w:lvl>
    <w:lvl w:ilvl="8" w:tplc="B656B986">
      <w:start w:val="1"/>
      <w:numFmt w:val="bullet"/>
      <w:lvlText w:val=""/>
      <w:lvlJc w:val="left"/>
      <w:pPr>
        <w:ind w:left="6480" w:hanging="360"/>
      </w:pPr>
      <w:rPr>
        <w:rFonts w:ascii="Wingdings" w:hAnsi="Wingdings" w:hint="default"/>
      </w:rPr>
    </w:lvl>
  </w:abstractNum>
  <w:abstractNum w:abstractNumId="27" w15:restartNumberingAfterBreak="0">
    <w:nsid w:val="5EDC6324"/>
    <w:multiLevelType w:val="hybridMultilevel"/>
    <w:tmpl w:val="FFFFFFFF"/>
    <w:lvl w:ilvl="0" w:tplc="5FBE7CAC">
      <w:start w:val="1"/>
      <w:numFmt w:val="bullet"/>
      <w:lvlText w:val=""/>
      <w:lvlJc w:val="left"/>
      <w:pPr>
        <w:ind w:left="720" w:hanging="360"/>
      </w:pPr>
      <w:rPr>
        <w:rFonts w:ascii="Wingdings" w:hAnsi="Wingdings" w:hint="default"/>
      </w:rPr>
    </w:lvl>
    <w:lvl w:ilvl="1" w:tplc="5A8C2CCA">
      <w:start w:val="1"/>
      <w:numFmt w:val="bullet"/>
      <w:lvlText w:val="o"/>
      <w:lvlJc w:val="left"/>
      <w:pPr>
        <w:ind w:left="1440" w:hanging="360"/>
      </w:pPr>
      <w:rPr>
        <w:rFonts w:ascii="Courier New" w:hAnsi="Courier New" w:hint="default"/>
      </w:rPr>
    </w:lvl>
    <w:lvl w:ilvl="2" w:tplc="CBB21010">
      <w:start w:val="1"/>
      <w:numFmt w:val="bullet"/>
      <w:lvlText w:val=""/>
      <w:lvlJc w:val="left"/>
      <w:pPr>
        <w:ind w:left="2160" w:hanging="360"/>
      </w:pPr>
      <w:rPr>
        <w:rFonts w:ascii="Wingdings" w:hAnsi="Wingdings" w:hint="default"/>
      </w:rPr>
    </w:lvl>
    <w:lvl w:ilvl="3" w:tplc="75BE764E">
      <w:start w:val="1"/>
      <w:numFmt w:val="bullet"/>
      <w:lvlText w:val=""/>
      <w:lvlJc w:val="left"/>
      <w:pPr>
        <w:ind w:left="2880" w:hanging="360"/>
      </w:pPr>
      <w:rPr>
        <w:rFonts w:ascii="Symbol" w:hAnsi="Symbol" w:hint="default"/>
      </w:rPr>
    </w:lvl>
    <w:lvl w:ilvl="4" w:tplc="0FC662A0">
      <w:start w:val="1"/>
      <w:numFmt w:val="bullet"/>
      <w:lvlText w:val="o"/>
      <w:lvlJc w:val="left"/>
      <w:pPr>
        <w:ind w:left="3600" w:hanging="360"/>
      </w:pPr>
      <w:rPr>
        <w:rFonts w:ascii="Courier New" w:hAnsi="Courier New" w:hint="default"/>
      </w:rPr>
    </w:lvl>
    <w:lvl w:ilvl="5" w:tplc="F3349B2A">
      <w:start w:val="1"/>
      <w:numFmt w:val="bullet"/>
      <w:lvlText w:val=""/>
      <w:lvlJc w:val="left"/>
      <w:pPr>
        <w:ind w:left="4320" w:hanging="360"/>
      </w:pPr>
      <w:rPr>
        <w:rFonts w:ascii="Wingdings" w:hAnsi="Wingdings" w:hint="default"/>
      </w:rPr>
    </w:lvl>
    <w:lvl w:ilvl="6" w:tplc="01F21E12">
      <w:start w:val="1"/>
      <w:numFmt w:val="bullet"/>
      <w:lvlText w:val=""/>
      <w:lvlJc w:val="left"/>
      <w:pPr>
        <w:ind w:left="5040" w:hanging="360"/>
      </w:pPr>
      <w:rPr>
        <w:rFonts w:ascii="Symbol" w:hAnsi="Symbol" w:hint="default"/>
      </w:rPr>
    </w:lvl>
    <w:lvl w:ilvl="7" w:tplc="FE5CCAC4">
      <w:start w:val="1"/>
      <w:numFmt w:val="bullet"/>
      <w:lvlText w:val="o"/>
      <w:lvlJc w:val="left"/>
      <w:pPr>
        <w:ind w:left="5760" w:hanging="360"/>
      </w:pPr>
      <w:rPr>
        <w:rFonts w:ascii="Courier New" w:hAnsi="Courier New" w:hint="default"/>
      </w:rPr>
    </w:lvl>
    <w:lvl w:ilvl="8" w:tplc="6CC09C38">
      <w:start w:val="1"/>
      <w:numFmt w:val="bullet"/>
      <w:lvlText w:val=""/>
      <w:lvlJc w:val="left"/>
      <w:pPr>
        <w:ind w:left="6480" w:hanging="360"/>
      </w:pPr>
      <w:rPr>
        <w:rFonts w:ascii="Wingdings" w:hAnsi="Wingdings" w:hint="default"/>
      </w:rPr>
    </w:lvl>
  </w:abstractNum>
  <w:abstractNum w:abstractNumId="28" w15:restartNumberingAfterBreak="0">
    <w:nsid w:val="5F3A9D36"/>
    <w:multiLevelType w:val="hybridMultilevel"/>
    <w:tmpl w:val="FFFFFFFF"/>
    <w:lvl w:ilvl="0" w:tplc="EFE85636">
      <w:start w:val="1"/>
      <w:numFmt w:val="decimal"/>
      <w:lvlText w:val="%1."/>
      <w:lvlJc w:val="left"/>
      <w:pPr>
        <w:ind w:left="720" w:hanging="360"/>
      </w:pPr>
    </w:lvl>
    <w:lvl w:ilvl="1" w:tplc="A5CAAB56">
      <w:start w:val="1"/>
      <w:numFmt w:val="lowerLetter"/>
      <w:lvlText w:val="%2."/>
      <w:lvlJc w:val="left"/>
      <w:pPr>
        <w:ind w:left="1440" w:hanging="360"/>
      </w:pPr>
    </w:lvl>
    <w:lvl w:ilvl="2" w:tplc="AF722592">
      <w:start w:val="1"/>
      <w:numFmt w:val="lowerRoman"/>
      <w:lvlText w:val="%3."/>
      <w:lvlJc w:val="right"/>
      <w:pPr>
        <w:ind w:left="2160" w:hanging="180"/>
      </w:pPr>
    </w:lvl>
    <w:lvl w:ilvl="3" w:tplc="D23A9C18">
      <w:start w:val="1"/>
      <w:numFmt w:val="decimal"/>
      <w:lvlText w:val="%4."/>
      <w:lvlJc w:val="left"/>
      <w:pPr>
        <w:ind w:left="2880" w:hanging="360"/>
      </w:pPr>
    </w:lvl>
    <w:lvl w:ilvl="4" w:tplc="CEBEC87A">
      <w:start w:val="1"/>
      <w:numFmt w:val="lowerLetter"/>
      <w:lvlText w:val="%5."/>
      <w:lvlJc w:val="left"/>
      <w:pPr>
        <w:ind w:left="3600" w:hanging="360"/>
      </w:pPr>
    </w:lvl>
    <w:lvl w:ilvl="5" w:tplc="A94C3756">
      <w:start w:val="1"/>
      <w:numFmt w:val="lowerRoman"/>
      <w:lvlText w:val="%6."/>
      <w:lvlJc w:val="right"/>
      <w:pPr>
        <w:ind w:left="4320" w:hanging="180"/>
      </w:pPr>
    </w:lvl>
    <w:lvl w:ilvl="6" w:tplc="380EC770">
      <w:start w:val="1"/>
      <w:numFmt w:val="decimal"/>
      <w:lvlText w:val="%7."/>
      <w:lvlJc w:val="left"/>
      <w:pPr>
        <w:ind w:left="5040" w:hanging="360"/>
      </w:pPr>
    </w:lvl>
    <w:lvl w:ilvl="7" w:tplc="9F2603D0">
      <w:start w:val="1"/>
      <w:numFmt w:val="lowerLetter"/>
      <w:lvlText w:val="%8."/>
      <w:lvlJc w:val="left"/>
      <w:pPr>
        <w:ind w:left="5760" w:hanging="360"/>
      </w:pPr>
    </w:lvl>
    <w:lvl w:ilvl="8" w:tplc="BCC8E486">
      <w:start w:val="1"/>
      <w:numFmt w:val="lowerRoman"/>
      <w:lvlText w:val="%9."/>
      <w:lvlJc w:val="right"/>
      <w:pPr>
        <w:ind w:left="6480" w:hanging="180"/>
      </w:pPr>
    </w:lvl>
  </w:abstractNum>
  <w:abstractNum w:abstractNumId="29" w15:restartNumberingAfterBreak="0">
    <w:nsid w:val="61226C0B"/>
    <w:multiLevelType w:val="hybridMultilevel"/>
    <w:tmpl w:val="FFFFFFFF"/>
    <w:lvl w:ilvl="0" w:tplc="37E24D3C">
      <w:start w:val="1"/>
      <w:numFmt w:val="bullet"/>
      <w:lvlText w:val=""/>
      <w:lvlJc w:val="left"/>
      <w:pPr>
        <w:ind w:left="720" w:hanging="360"/>
      </w:pPr>
      <w:rPr>
        <w:rFonts w:ascii="Wingdings" w:hAnsi="Wingdings" w:hint="default"/>
      </w:rPr>
    </w:lvl>
    <w:lvl w:ilvl="1" w:tplc="7FE4C49A">
      <w:start w:val="1"/>
      <w:numFmt w:val="bullet"/>
      <w:lvlText w:val="o"/>
      <w:lvlJc w:val="left"/>
      <w:pPr>
        <w:ind w:left="1440" w:hanging="360"/>
      </w:pPr>
      <w:rPr>
        <w:rFonts w:ascii="Courier New" w:hAnsi="Courier New" w:hint="default"/>
      </w:rPr>
    </w:lvl>
    <w:lvl w:ilvl="2" w:tplc="CD6C4124">
      <w:start w:val="1"/>
      <w:numFmt w:val="bullet"/>
      <w:lvlText w:val=""/>
      <w:lvlJc w:val="left"/>
      <w:pPr>
        <w:ind w:left="2160" w:hanging="360"/>
      </w:pPr>
      <w:rPr>
        <w:rFonts w:ascii="Wingdings" w:hAnsi="Wingdings" w:hint="default"/>
      </w:rPr>
    </w:lvl>
    <w:lvl w:ilvl="3" w:tplc="909C307A">
      <w:start w:val="1"/>
      <w:numFmt w:val="bullet"/>
      <w:lvlText w:val=""/>
      <w:lvlJc w:val="left"/>
      <w:pPr>
        <w:ind w:left="2880" w:hanging="360"/>
      </w:pPr>
      <w:rPr>
        <w:rFonts w:ascii="Symbol" w:hAnsi="Symbol" w:hint="default"/>
      </w:rPr>
    </w:lvl>
    <w:lvl w:ilvl="4" w:tplc="3E1E63AC">
      <w:start w:val="1"/>
      <w:numFmt w:val="bullet"/>
      <w:lvlText w:val="o"/>
      <w:lvlJc w:val="left"/>
      <w:pPr>
        <w:ind w:left="3600" w:hanging="360"/>
      </w:pPr>
      <w:rPr>
        <w:rFonts w:ascii="Courier New" w:hAnsi="Courier New" w:hint="default"/>
      </w:rPr>
    </w:lvl>
    <w:lvl w:ilvl="5" w:tplc="4F3C0EC2">
      <w:start w:val="1"/>
      <w:numFmt w:val="bullet"/>
      <w:lvlText w:val=""/>
      <w:lvlJc w:val="left"/>
      <w:pPr>
        <w:ind w:left="4320" w:hanging="360"/>
      </w:pPr>
      <w:rPr>
        <w:rFonts w:ascii="Wingdings" w:hAnsi="Wingdings" w:hint="default"/>
      </w:rPr>
    </w:lvl>
    <w:lvl w:ilvl="6" w:tplc="6D2A4138">
      <w:start w:val="1"/>
      <w:numFmt w:val="bullet"/>
      <w:lvlText w:val=""/>
      <w:lvlJc w:val="left"/>
      <w:pPr>
        <w:ind w:left="5040" w:hanging="360"/>
      </w:pPr>
      <w:rPr>
        <w:rFonts w:ascii="Symbol" w:hAnsi="Symbol" w:hint="default"/>
      </w:rPr>
    </w:lvl>
    <w:lvl w:ilvl="7" w:tplc="91FE648C">
      <w:start w:val="1"/>
      <w:numFmt w:val="bullet"/>
      <w:lvlText w:val="o"/>
      <w:lvlJc w:val="left"/>
      <w:pPr>
        <w:ind w:left="5760" w:hanging="360"/>
      </w:pPr>
      <w:rPr>
        <w:rFonts w:ascii="Courier New" w:hAnsi="Courier New" w:hint="default"/>
      </w:rPr>
    </w:lvl>
    <w:lvl w:ilvl="8" w:tplc="A420DA46">
      <w:start w:val="1"/>
      <w:numFmt w:val="bullet"/>
      <w:lvlText w:val=""/>
      <w:lvlJc w:val="left"/>
      <w:pPr>
        <w:ind w:left="6480" w:hanging="360"/>
      </w:pPr>
      <w:rPr>
        <w:rFonts w:ascii="Wingdings" w:hAnsi="Wingdings" w:hint="default"/>
      </w:rPr>
    </w:lvl>
  </w:abstractNum>
  <w:abstractNum w:abstractNumId="30" w15:restartNumberingAfterBreak="0">
    <w:nsid w:val="6364C846"/>
    <w:multiLevelType w:val="hybridMultilevel"/>
    <w:tmpl w:val="FFFFFFFF"/>
    <w:lvl w:ilvl="0" w:tplc="9A960BB0">
      <w:start w:val="1"/>
      <w:numFmt w:val="bullet"/>
      <w:lvlText w:val=""/>
      <w:lvlJc w:val="left"/>
      <w:pPr>
        <w:ind w:left="720" w:hanging="360"/>
      </w:pPr>
      <w:rPr>
        <w:rFonts w:ascii="Symbol" w:hAnsi="Symbol" w:hint="default"/>
      </w:rPr>
    </w:lvl>
    <w:lvl w:ilvl="1" w:tplc="9CD8780E">
      <w:start w:val="1"/>
      <w:numFmt w:val="bullet"/>
      <w:lvlText w:val="o"/>
      <w:lvlJc w:val="left"/>
      <w:pPr>
        <w:ind w:left="1440" w:hanging="360"/>
      </w:pPr>
      <w:rPr>
        <w:rFonts w:ascii="Courier New" w:hAnsi="Courier New" w:hint="default"/>
      </w:rPr>
    </w:lvl>
    <w:lvl w:ilvl="2" w:tplc="14DCA714">
      <w:start w:val="1"/>
      <w:numFmt w:val="bullet"/>
      <w:lvlText w:val=""/>
      <w:lvlJc w:val="left"/>
      <w:pPr>
        <w:ind w:left="2160" w:hanging="360"/>
      </w:pPr>
      <w:rPr>
        <w:rFonts w:ascii="Wingdings" w:hAnsi="Wingdings" w:hint="default"/>
      </w:rPr>
    </w:lvl>
    <w:lvl w:ilvl="3" w:tplc="537E71CC">
      <w:start w:val="1"/>
      <w:numFmt w:val="bullet"/>
      <w:lvlText w:val=""/>
      <w:lvlJc w:val="left"/>
      <w:pPr>
        <w:ind w:left="2880" w:hanging="360"/>
      </w:pPr>
      <w:rPr>
        <w:rFonts w:ascii="Symbol" w:hAnsi="Symbol" w:hint="default"/>
      </w:rPr>
    </w:lvl>
    <w:lvl w:ilvl="4" w:tplc="314A7098">
      <w:start w:val="1"/>
      <w:numFmt w:val="bullet"/>
      <w:lvlText w:val="o"/>
      <w:lvlJc w:val="left"/>
      <w:pPr>
        <w:ind w:left="3600" w:hanging="360"/>
      </w:pPr>
      <w:rPr>
        <w:rFonts w:ascii="Courier New" w:hAnsi="Courier New" w:hint="default"/>
      </w:rPr>
    </w:lvl>
    <w:lvl w:ilvl="5" w:tplc="ED4625E8">
      <w:start w:val="1"/>
      <w:numFmt w:val="bullet"/>
      <w:lvlText w:val=""/>
      <w:lvlJc w:val="left"/>
      <w:pPr>
        <w:ind w:left="4320" w:hanging="360"/>
      </w:pPr>
      <w:rPr>
        <w:rFonts w:ascii="Wingdings" w:hAnsi="Wingdings" w:hint="default"/>
      </w:rPr>
    </w:lvl>
    <w:lvl w:ilvl="6" w:tplc="C01EE3DE">
      <w:start w:val="1"/>
      <w:numFmt w:val="bullet"/>
      <w:lvlText w:val=""/>
      <w:lvlJc w:val="left"/>
      <w:pPr>
        <w:ind w:left="5040" w:hanging="360"/>
      </w:pPr>
      <w:rPr>
        <w:rFonts w:ascii="Symbol" w:hAnsi="Symbol" w:hint="default"/>
      </w:rPr>
    </w:lvl>
    <w:lvl w:ilvl="7" w:tplc="4F9ED214">
      <w:start w:val="1"/>
      <w:numFmt w:val="bullet"/>
      <w:lvlText w:val="o"/>
      <w:lvlJc w:val="left"/>
      <w:pPr>
        <w:ind w:left="5760" w:hanging="360"/>
      </w:pPr>
      <w:rPr>
        <w:rFonts w:ascii="Courier New" w:hAnsi="Courier New" w:hint="default"/>
      </w:rPr>
    </w:lvl>
    <w:lvl w:ilvl="8" w:tplc="EDC40986">
      <w:start w:val="1"/>
      <w:numFmt w:val="bullet"/>
      <w:lvlText w:val=""/>
      <w:lvlJc w:val="left"/>
      <w:pPr>
        <w:ind w:left="6480" w:hanging="360"/>
      </w:pPr>
      <w:rPr>
        <w:rFonts w:ascii="Wingdings" w:hAnsi="Wingdings" w:hint="default"/>
      </w:rPr>
    </w:lvl>
  </w:abstractNum>
  <w:abstractNum w:abstractNumId="31" w15:restartNumberingAfterBreak="0">
    <w:nsid w:val="639C673D"/>
    <w:multiLevelType w:val="hybridMultilevel"/>
    <w:tmpl w:val="FFFFFFFF"/>
    <w:lvl w:ilvl="0" w:tplc="C1AA07B0">
      <w:start w:val="1"/>
      <w:numFmt w:val="bullet"/>
      <w:lvlText w:val=""/>
      <w:lvlJc w:val="left"/>
      <w:pPr>
        <w:ind w:left="720" w:hanging="360"/>
      </w:pPr>
      <w:rPr>
        <w:rFonts w:ascii="Symbol" w:hAnsi="Symbol" w:hint="default"/>
      </w:rPr>
    </w:lvl>
    <w:lvl w:ilvl="1" w:tplc="68FAA012">
      <w:start w:val="1"/>
      <w:numFmt w:val="bullet"/>
      <w:lvlText w:val="o"/>
      <w:lvlJc w:val="left"/>
      <w:pPr>
        <w:ind w:left="1440" w:hanging="360"/>
      </w:pPr>
      <w:rPr>
        <w:rFonts w:ascii="Courier New" w:hAnsi="Courier New" w:hint="default"/>
      </w:rPr>
    </w:lvl>
    <w:lvl w:ilvl="2" w:tplc="46301362">
      <w:start w:val="1"/>
      <w:numFmt w:val="bullet"/>
      <w:lvlText w:val=""/>
      <w:lvlJc w:val="left"/>
      <w:pPr>
        <w:ind w:left="2160" w:hanging="360"/>
      </w:pPr>
      <w:rPr>
        <w:rFonts w:ascii="Wingdings" w:hAnsi="Wingdings" w:hint="default"/>
      </w:rPr>
    </w:lvl>
    <w:lvl w:ilvl="3" w:tplc="02D4D50C">
      <w:start w:val="1"/>
      <w:numFmt w:val="bullet"/>
      <w:lvlText w:val=""/>
      <w:lvlJc w:val="left"/>
      <w:pPr>
        <w:ind w:left="2880" w:hanging="360"/>
      </w:pPr>
      <w:rPr>
        <w:rFonts w:ascii="Symbol" w:hAnsi="Symbol" w:hint="default"/>
      </w:rPr>
    </w:lvl>
    <w:lvl w:ilvl="4" w:tplc="EF620AF8">
      <w:start w:val="1"/>
      <w:numFmt w:val="bullet"/>
      <w:lvlText w:val="o"/>
      <w:lvlJc w:val="left"/>
      <w:pPr>
        <w:ind w:left="3600" w:hanging="360"/>
      </w:pPr>
      <w:rPr>
        <w:rFonts w:ascii="Courier New" w:hAnsi="Courier New" w:hint="default"/>
      </w:rPr>
    </w:lvl>
    <w:lvl w:ilvl="5" w:tplc="30AEC988">
      <w:start w:val="1"/>
      <w:numFmt w:val="bullet"/>
      <w:lvlText w:val=""/>
      <w:lvlJc w:val="left"/>
      <w:pPr>
        <w:ind w:left="4320" w:hanging="360"/>
      </w:pPr>
      <w:rPr>
        <w:rFonts w:ascii="Wingdings" w:hAnsi="Wingdings" w:hint="default"/>
      </w:rPr>
    </w:lvl>
    <w:lvl w:ilvl="6" w:tplc="EF08BF94">
      <w:start w:val="1"/>
      <w:numFmt w:val="bullet"/>
      <w:lvlText w:val=""/>
      <w:lvlJc w:val="left"/>
      <w:pPr>
        <w:ind w:left="5040" w:hanging="360"/>
      </w:pPr>
      <w:rPr>
        <w:rFonts w:ascii="Symbol" w:hAnsi="Symbol" w:hint="default"/>
      </w:rPr>
    </w:lvl>
    <w:lvl w:ilvl="7" w:tplc="240A0F24">
      <w:start w:val="1"/>
      <w:numFmt w:val="bullet"/>
      <w:lvlText w:val="o"/>
      <w:lvlJc w:val="left"/>
      <w:pPr>
        <w:ind w:left="5760" w:hanging="360"/>
      </w:pPr>
      <w:rPr>
        <w:rFonts w:ascii="Courier New" w:hAnsi="Courier New" w:hint="default"/>
      </w:rPr>
    </w:lvl>
    <w:lvl w:ilvl="8" w:tplc="4DF41120">
      <w:start w:val="1"/>
      <w:numFmt w:val="bullet"/>
      <w:lvlText w:val=""/>
      <w:lvlJc w:val="left"/>
      <w:pPr>
        <w:ind w:left="6480" w:hanging="360"/>
      </w:pPr>
      <w:rPr>
        <w:rFonts w:ascii="Wingdings" w:hAnsi="Wingdings" w:hint="default"/>
      </w:rPr>
    </w:lvl>
  </w:abstractNum>
  <w:abstractNum w:abstractNumId="32" w15:restartNumberingAfterBreak="0">
    <w:nsid w:val="64914DD8"/>
    <w:multiLevelType w:val="hybridMultilevel"/>
    <w:tmpl w:val="C614855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BE76EF6"/>
    <w:multiLevelType w:val="hybridMultilevel"/>
    <w:tmpl w:val="FFFFFFFF"/>
    <w:lvl w:ilvl="0" w:tplc="3B8E14AE">
      <w:start w:val="1"/>
      <w:numFmt w:val="decimal"/>
      <w:lvlText w:val="%1."/>
      <w:lvlJc w:val="left"/>
      <w:pPr>
        <w:ind w:left="720" w:hanging="360"/>
      </w:pPr>
    </w:lvl>
    <w:lvl w:ilvl="1" w:tplc="A2FC33F2">
      <w:start w:val="1"/>
      <w:numFmt w:val="lowerLetter"/>
      <w:lvlText w:val="%2."/>
      <w:lvlJc w:val="left"/>
      <w:pPr>
        <w:ind w:left="1440" w:hanging="360"/>
      </w:pPr>
    </w:lvl>
    <w:lvl w:ilvl="2" w:tplc="33B071C8">
      <w:start w:val="1"/>
      <w:numFmt w:val="lowerRoman"/>
      <w:lvlText w:val="%3."/>
      <w:lvlJc w:val="right"/>
      <w:pPr>
        <w:ind w:left="2160" w:hanging="180"/>
      </w:pPr>
    </w:lvl>
    <w:lvl w:ilvl="3" w:tplc="77465A24">
      <w:start w:val="1"/>
      <w:numFmt w:val="decimal"/>
      <w:lvlText w:val="%4."/>
      <w:lvlJc w:val="left"/>
      <w:pPr>
        <w:ind w:left="2880" w:hanging="360"/>
      </w:pPr>
    </w:lvl>
    <w:lvl w:ilvl="4" w:tplc="A81013D4">
      <w:start w:val="1"/>
      <w:numFmt w:val="lowerLetter"/>
      <w:lvlText w:val="%5."/>
      <w:lvlJc w:val="left"/>
      <w:pPr>
        <w:ind w:left="3600" w:hanging="360"/>
      </w:pPr>
    </w:lvl>
    <w:lvl w:ilvl="5" w:tplc="2C482756">
      <w:start w:val="1"/>
      <w:numFmt w:val="lowerRoman"/>
      <w:lvlText w:val="%6."/>
      <w:lvlJc w:val="right"/>
      <w:pPr>
        <w:ind w:left="4320" w:hanging="180"/>
      </w:pPr>
    </w:lvl>
    <w:lvl w:ilvl="6" w:tplc="8904EF10">
      <w:start w:val="1"/>
      <w:numFmt w:val="decimal"/>
      <w:lvlText w:val="%7."/>
      <w:lvlJc w:val="left"/>
      <w:pPr>
        <w:ind w:left="5040" w:hanging="360"/>
      </w:pPr>
    </w:lvl>
    <w:lvl w:ilvl="7" w:tplc="B8040C40">
      <w:start w:val="1"/>
      <w:numFmt w:val="lowerLetter"/>
      <w:lvlText w:val="%8."/>
      <w:lvlJc w:val="left"/>
      <w:pPr>
        <w:ind w:left="5760" w:hanging="360"/>
      </w:pPr>
    </w:lvl>
    <w:lvl w:ilvl="8" w:tplc="695E9CE8">
      <w:start w:val="1"/>
      <w:numFmt w:val="lowerRoman"/>
      <w:lvlText w:val="%9."/>
      <w:lvlJc w:val="right"/>
      <w:pPr>
        <w:ind w:left="6480" w:hanging="180"/>
      </w:pPr>
    </w:lvl>
  </w:abstractNum>
  <w:abstractNum w:abstractNumId="34" w15:restartNumberingAfterBreak="0">
    <w:nsid w:val="71854590"/>
    <w:multiLevelType w:val="hybridMultilevel"/>
    <w:tmpl w:val="7E72571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55EE431"/>
    <w:multiLevelType w:val="hybridMultilevel"/>
    <w:tmpl w:val="FFFFFFFF"/>
    <w:lvl w:ilvl="0" w:tplc="662879FA">
      <w:start w:val="1"/>
      <w:numFmt w:val="bullet"/>
      <w:lvlText w:val=""/>
      <w:lvlJc w:val="left"/>
      <w:pPr>
        <w:ind w:left="720" w:hanging="360"/>
      </w:pPr>
      <w:rPr>
        <w:rFonts w:ascii="Symbol" w:hAnsi="Symbol" w:hint="default"/>
      </w:rPr>
    </w:lvl>
    <w:lvl w:ilvl="1" w:tplc="CED2EFF0">
      <w:start w:val="1"/>
      <w:numFmt w:val="bullet"/>
      <w:lvlText w:val="o"/>
      <w:lvlJc w:val="left"/>
      <w:pPr>
        <w:ind w:left="1440" w:hanging="360"/>
      </w:pPr>
      <w:rPr>
        <w:rFonts w:ascii="Courier New" w:hAnsi="Courier New" w:hint="default"/>
      </w:rPr>
    </w:lvl>
    <w:lvl w:ilvl="2" w:tplc="61FA2C30">
      <w:start w:val="1"/>
      <w:numFmt w:val="bullet"/>
      <w:lvlText w:val=""/>
      <w:lvlJc w:val="left"/>
      <w:pPr>
        <w:ind w:left="2160" w:hanging="360"/>
      </w:pPr>
      <w:rPr>
        <w:rFonts w:ascii="Wingdings" w:hAnsi="Wingdings" w:hint="default"/>
      </w:rPr>
    </w:lvl>
    <w:lvl w:ilvl="3" w:tplc="825A4ECA">
      <w:start w:val="1"/>
      <w:numFmt w:val="bullet"/>
      <w:lvlText w:val=""/>
      <w:lvlJc w:val="left"/>
      <w:pPr>
        <w:ind w:left="2880" w:hanging="360"/>
      </w:pPr>
      <w:rPr>
        <w:rFonts w:ascii="Symbol" w:hAnsi="Symbol" w:hint="default"/>
      </w:rPr>
    </w:lvl>
    <w:lvl w:ilvl="4" w:tplc="1AF80F9C">
      <w:start w:val="1"/>
      <w:numFmt w:val="bullet"/>
      <w:lvlText w:val="o"/>
      <w:lvlJc w:val="left"/>
      <w:pPr>
        <w:ind w:left="3600" w:hanging="360"/>
      </w:pPr>
      <w:rPr>
        <w:rFonts w:ascii="Courier New" w:hAnsi="Courier New" w:hint="default"/>
      </w:rPr>
    </w:lvl>
    <w:lvl w:ilvl="5" w:tplc="14D82A3E">
      <w:start w:val="1"/>
      <w:numFmt w:val="bullet"/>
      <w:lvlText w:val=""/>
      <w:lvlJc w:val="left"/>
      <w:pPr>
        <w:ind w:left="4320" w:hanging="360"/>
      </w:pPr>
      <w:rPr>
        <w:rFonts w:ascii="Wingdings" w:hAnsi="Wingdings" w:hint="default"/>
      </w:rPr>
    </w:lvl>
    <w:lvl w:ilvl="6" w:tplc="E278D8F4">
      <w:start w:val="1"/>
      <w:numFmt w:val="bullet"/>
      <w:lvlText w:val=""/>
      <w:lvlJc w:val="left"/>
      <w:pPr>
        <w:ind w:left="5040" w:hanging="360"/>
      </w:pPr>
      <w:rPr>
        <w:rFonts w:ascii="Symbol" w:hAnsi="Symbol" w:hint="default"/>
      </w:rPr>
    </w:lvl>
    <w:lvl w:ilvl="7" w:tplc="AA642BAE">
      <w:start w:val="1"/>
      <w:numFmt w:val="bullet"/>
      <w:lvlText w:val="o"/>
      <w:lvlJc w:val="left"/>
      <w:pPr>
        <w:ind w:left="5760" w:hanging="360"/>
      </w:pPr>
      <w:rPr>
        <w:rFonts w:ascii="Courier New" w:hAnsi="Courier New" w:hint="default"/>
      </w:rPr>
    </w:lvl>
    <w:lvl w:ilvl="8" w:tplc="18B41090">
      <w:start w:val="1"/>
      <w:numFmt w:val="bullet"/>
      <w:lvlText w:val=""/>
      <w:lvlJc w:val="left"/>
      <w:pPr>
        <w:ind w:left="6480" w:hanging="360"/>
      </w:pPr>
      <w:rPr>
        <w:rFonts w:ascii="Wingdings" w:hAnsi="Wingdings" w:hint="default"/>
      </w:rPr>
    </w:lvl>
  </w:abstractNum>
  <w:abstractNum w:abstractNumId="36" w15:restartNumberingAfterBreak="0">
    <w:nsid w:val="7766F083"/>
    <w:multiLevelType w:val="hybridMultilevel"/>
    <w:tmpl w:val="FFFFFFFF"/>
    <w:lvl w:ilvl="0" w:tplc="3356CC06">
      <w:start w:val="1"/>
      <w:numFmt w:val="bullet"/>
      <w:lvlText w:val=""/>
      <w:lvlJc w:val="left"/>
      <w:pPr>
        <w:ind w:left="720" w:hanging="360"/>
      </w:pPr>
      <w:rPr>
        <w:rFonts w:ascii="Wingdings" w:hAnsi="Wingdings" w:hint="default"/>
      </w:rPr>
    </w:lvl>
    <w:lvl w:ilvl="1" w:tplc="98CC4564">
      <w:start w:val="1"/>
      <w:numFmt w:val="bullet"/>
      <w:lvlText w:val="o"/>
      <w:lvlJc w:val="left"/>
      <w:pPr>
        <w:ind w:left="1440" w:hanging="360"/>
      </w:pPr>
      <w:rPr>
        <w:rFonts w:ascii="Courier New" w:hAnsi="Courier New" w:hint="default"/>
      </w:rPr>
    </w:lvl>
    <w:lvl w:ilvl="2" w:tplc="A2342AF4">
      <w:start w:val="1"/>
      <w:numFmt w:val="bullet"/>
      <w:lvlText w:val=""/>
      <w:lvlJc w:val="left"/>
      <w:pPr>
        <w:ind w:left="2160" w:hanging="360"/>
      </w:pPr>
      <w:rPr>
        <w:rFonts w:ascii="Wingdings" w:hAnsi="Wingdings" w:hint="default"/>
      </w:rPr>
    </w:lvl>
    <w:lvl w:ilvl="3" w:tplc="39D4F8BA">
      <w:start w:val="1"/>
      <w:numFmt w:val="bullet"/>
      <w:lvlText w:val=""/>
      <w:lvlJc w:val="left"/>
      <w:pPr>
        <w:ind w:left="2880" w:hanging="360"/>
      </w:pPr>
      <w:rPr>
        <w:rFonts w:ascii="Symbol" w:hAnsi="Symbol" w:hint="default"/>
      </w:rPr>
    </w:lvl>
    <w:lvl w:ilvl="4" w:tplc="87E01A10">
      <w:start w:val="1"/>
      <w:numFmt w:val="bullet"/>
      <w:lvlText w:val="o"/>
      <w:lvlJc w:val="left"/>
      <w:pPr>
        <w:ind w:left="3600" w:hanging="360"/>
      </w:pPr>
      <w:rPr>
        <w:rFonts w:ascii="Courier New" w:hAnsi="Courier New" w:hint="default"/>
      </w:rPr>
    </w:lvl>
    <w:lvl w:ilvl="5" w:tplc="5D5ACADE">
      <w:start w:val="1"/>
      <w:numFmt w:val="bullet"/>
      <w:lvlText w:val=""/>
      <w:lvlJc w:val="left"/>
      <w:pPr>
        <w:ind w:left="4320" w:hanging="360"/>
      </w:pPr>
      <w:rPr>
        <w:rFonts w:ascii="Wingdings" w:hAnsi="Wingdings" w:hint="default"/>
      </w:rPr>
    </w:lvl>
    <w:lvl w:ilvl="6" w:tplc="2C700FA0">
      <w:start w:val="1"/>
      <w:numFmt w:val="bullet"/>
      <w:lvlText w:val=""/>
      <w:lvlJc w:val="left"/>
      <w:pPr>
        <w:ind w:left="5040" w:hanging="360"/>
      </w:pPr>
      <w:rPr>
        <w:rFonts w:ascii="Symbol" w:hAnsi="Symbol" w:hint="default"/>
      </w:rPr>
    </w:lvl>
    <w:lvl w:ilvl="7" w:tplc="E5B88ABE">
      <w:start w:val="1"/>
      <w:numFmt w:val="bullet"/>
      <w:lvlText w:val="o"/>
      <w:lvlJc w:val="left"/>
      <w:pPr>
        <w:ind w:left="5760" w:hanging="360"/>
      </w:pPr>
      <w:rPr>
        <w:rFonts w:ascii="Courier New" w:hAnsi="Courier New" w:hint="default"/>
      </w:rPr>
    </w:lvl>
    <w:lvl w:ilvl="8" w:tplc="207A69AA">
      <w:start w:val="1"/>
      <w:numFmt w:val="bullet"/>
      <w:lvlText w:val=""/>
      <w:lvlJc w:val="left"/>
      <w:pPr>
        <w:ind w:left="6480" w:hanging="360"/>
      </w:pPr>
      <w:rPr>
        <w:rFonts w:ascii="Wingdings" w:hAnsi="Wingdings" w:hint="default"/>
      </w:rPr>
    </w:lvl>
  </w:abstractNum>
  <w:abstractNum w:abstractNumId="37" w15:restartNumberingAfterBreak="0">
    <w:nsid w:val="79F3AE93"/>
    <w:multiLevelType w:val="hybridMultilevel"/>
    <w:tmpl w:val="FFFFFFFF"/>
    <w:lvl w:ilvl="0" w:tplc="EA8EEF32">
      <w:start w:val="1"/>
      <w:numFmt w:val="bullet"/>
      <w:lvlText w:val=""/>
      <w:lvlJc w:val="left"/>
      <w:pPr>
        <w:ind w:left="720" w:hanging="360"/>
      </w:pPr>
      <w:rPr>
        <w:rFonts w:ascii="Wingdings" w:hAnsi="Wingdings" w:hint="default"/>
      </w:rPr>
    </w:lvl>
    <w:lvl w:ilvl="1" w:tplc="EB12D670">
      <w:start w:val="1"/>
      <w:numFmt w:val="bullet"/>
      <w:lvlText w:val="o"/>
      <w:lvlJc w:val="left"/>
      <w:pPr>
        <w:ind w:left="1440" w:hanging="360"/>
      </w:pPr>
      <w:rPr>
        <w:rFonts w:ascii="Courier New" w:hAnsi="Courier New" w:hint="default"/>
      </w:rPr>
    </w:lvl>
    <w:lvl w:ilvl="2" w:tplc="348402D8">
      <w:start w:val="1"/>
      <w:numFmt w:val="bullet"/>
      <w:lvlText w:val=""/>
      <w:lvlJc w:val="left"/>
      <w:pPr>
        <w:ind w:left="2160" w:hanging="360"/>
      </w:pPr>
      <w:rPr>
        <w:rFonts w:ascii="Wingdings" w:hAnsi="Wingdings" w:hint="default"/>
      </w:rPr>
    </w:lvl>
    <w:lvl w:ilvl="3" w:tplc="87E6E472">
      <w:start w:val="1"/>
      <w:numFmt w:val="bullet"/>
      <w:lvlText w:val=""/>
      <w:lvlJc w:val="left"/>
      <w:pPr>
        <w:ind w:left="2880" w:hanging="360"/>
      </w:pPr>
      <w:rPr>
        <w:rFonts w:ascii="Symbol" w:hAnsi="Symbol" w:hint="default"/>
      </w:rPr>
    </w:lvl>
    <w:lvl w:ilvl="4" w:tplc="77AC5BB2">
      <w:start w:val="1"/>
      <w:numFmt w:val="bullet"/>
      <w:lvlText w:val="o"/>
      <w:lvlJc w:val="left"/>
      <w:pPr>
        <w:ind w:left="3600" w:hanging="360"/>
      </w:pPr>
      <w:rPr>
        <w:rFonts w:ascii="Courier New" w:hAnsi="Courier New" w:hint="default"/>
      </w:rPr>
    </w:lvl>
    <w:lvl w:ilvl="5" w:tplc="4B7EA6F6">
      <w:start w:val="1"/>
      <w:numFmt w:val="bullet"/>
      <w:lvlText w:val=""/>
      <w:lvlJc w:val="left"/>
      <w:pPr>
        <w:ind w:left="4320" w:hanging="360"/>
      </w:pPr>
      <w:rPr>
        <w:rFonts w:ascii="Wingdings" w:hAnsi="Wingdings" w:hint="default"/>
      </w:rPr>
    </w:lvl>
    <w:lvl w:ilvl="6" w:tplc="CB5615F8">
      <w:start w:val="1"/>
      <w:numFmt w:val="bullet"/>
      <w:lvlText w:val=""/>
      <w:lvlJc w:val="left"/>
      <w:pPr>
        <w:ind w:left="5040" w:hanging="360"/>
      </w:pPr>
      <w:rPr>
        <w:rFonts w:ascii="Symbol" w:hAnsi="Symbol" w:hint="default"/>
      </w:rPr>
    </w:lvl>
    <w:lvl w:ilvl="7" w:tplc="3238DFFA">
      <w:start w:val="1"/>
      <w:numFmt w:val="bullet"/>
      <w:lvlText w:val="o"/>
      <w:lvlJc w:val="left"/>
      <w:pPr>
        <w:ind w:left="5760" w:hanging="360"/>
      </w:pPr>
      <w:rPr>
        <w:rFonts w:ascii="Courier New" w:hAnsi="Courier New" w:hint="default"/>
      </w:rPr>
    </w:lvl>
    <w:lvl w:ilvl="8" w:tplc="22D497E4">
      <w:start w:val="1"/>
      <w:numFmt w:val="bullet"/>
      <w:lvlText w:val=""/>
      <w:lvlJc w:val="left"/>
      <w:pPr>
        <w:ind w:left="6480" w:hanging="360"/>
      </w:pPr>
      <w:rPr>
        <w:rFonts w:ascii="Wingdings" w:hAnsi="Wingdings" w:hint="default"/>
      </w:rPr>
    </w:lvl>
  </w:abstractNum>
  <w:abstractNum w:abstractNumId="38" w15:restartNumberingAfterBreak="0">
    <w:nsid w:val="7B2C1DB8"/>
    <w:multiLevelType w:val="hybridMultilevel"/>
    <w:tmpl w:val="D3AAA7C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EAB9C0B"/>
    <w:multiLevelType w:val="hybridMultilevel"/>
    <w:tmpl w:val="FFFFFFFF"/>
    <w:lvl w:ilvl="0" w:tplc="E04680D8">
      <w:start w:val="1"/>
      <w:numFmt w:val="bullet"/>
      <w:lvlText w:val=""/>
      <w:lvlJc w:val="left"/>
      <w:pPr>
        <w:ind w:left="720" w:hanging="360"/>
      </w:pPr>
      <w:rPr>
        <w:rFonts w:ascii="Symbol" w:hAnsi="Symbol" w:hint="default"/>
      </w:rPr>
    </w:lvl>
    <w:lvl w:ilvl="1" w:tplc="532AF17C">
      <w:start w:val="1"/>
      <w:numFmt w:val="bullet"/>
      <w:lvlText w:val="o"/>
      <w:lvlJc w:val="left"/>
      <w:pPr>
        <w:ind w:left="1440" w:hanging="360"/>
      </w:pPr>
      <w:rPr>
        <w:rFonts w:ascii="Courier New" w:hAnsi="Courier New" w:hint="default"/>
      </w:rPr>
    </w:lvl>
    <w:lvl w:ilvl="2" w:tplc="BB5C7028">
      <w:start w:val="1"/>
      <w:numFmt w:val="bullet"/>
      <w:lvlText w:val=""/>
      <w:lvlJc w:val="left"/>
      <w:pPr>
        <w:ind w:left="2160" w:hanging="360"/>
      </w:pPr>
      <w:rPr>
        <w:rFonts w:ascii="Wingdings" w:hAnsi="Wingdings" w:hint="default"/>
      </w:rPr>
    </w:lvl>
    <w:lvl w:ilvl="3" w:tplc="33D60002">
      <w:start w:val="1"/>
      <w:numFmt w:val="bullet"/>
      <w:lvlText w:val=""/>
      <w:lvlJc w:val="left"/>
      <w:pPr>
        <w:ind w:left="2880" w:hanging="360"/>
      </w:pPr>
      <w:rPr>
        <w:rFonts w:ascii="Symbol" w:hAnsi="Symbol" w:hint="default"/>
      </w:rPr>
    </w:lvl>
    <w:lvl w:ilvl="4" w:tplc="9556AE06">
      <w:start w:val="1"/>
      <w:numFmt w:val="bullet"/>
      <w:lvlText w:val="o"/>
      <w:lvlJc w:val="left"/>
      <w:pPr>
        <w:ind w:left="3600" w:hanging="360"/>
      </w:pPr>
      <w:rPr>
        <w:rFonts w:ascii="Courier New" w:hAnsi="Courier New" w:hint="default"/>
      </w:rPr>
    </w:lvl>
    <w:lvl w:ilvl="5" w:tplc="8C040FB6">
      <w:start w:val="1"/>
      <w:numFmt w:val="bullet"/>
      <w:lvlText w:val=""/>
      <w:lvlJc w:val="left"/>
      <w:pPr>
        <w:ind w:left="4320" w:hanging="360"/>
      </w:pPr>
      <w:rPr>
        <w:rFonts w:ascii="Wingdings" w:hAnsi="Wingdings" w:hint="default"/>
      </w:rPr>
    </w:lvl>
    <w:lvl w:ilvl="6" w:tplc="15EA0388">
      <w:start w:val="1"/>
      <w:numFmt w:val="bullet"/>
      <w:lvlText w:val=""/>
      <w:lvlJc w:val="left"/>
      <w:pPr>
        <w:ind w:left="5040" w:hanging="360"/>
      </w:pPr>
      <w:rPr>
        <w:rFonts w:ascii="Symbol" w:hAnsi="Symbol" w:hint="default"/>
      </w:rPr>
    </w:lvl>
    <w:lvl w:ilvl="7" w:tplc="B95687EE">
      <w:start w:val="1"/>
      <w:numFmt w:val="bullet"/>
      <w:lvlText w:val="o"/>
      <w:lvlJc w:val="left"/>
      <w:pPr>
        <w:ind w:left="5760" w:hanging="360"/>
      </w:pPr>
      <w:rPr>
        <w:rFonts w:ascii="Courier New" w:hAnsi="Courier New" w:hint="default"/>
      </w:rPr>
    </w:lvl>
    <w:lvl w:ilvl="8" w:tplc="2BD84C22">
      <w:start w:val="1"/>
      <w:numFmt w:val="bullet"/>
      <w:lvlText w:val=""/>
      <w:lvlJc w:val="left"/>
      <w:pPr>
        <w:ind w:left="6480" w:hanging="360"/>
      </w:pPr>
      <w:rPr>
        <w:rFonts w:ascii="Wingdings" w:hAnsi="Wingdings" w:hint="default"/>
      </w:rPr>
    </w:lvl>
  </w:abstractNum>
  <w:num w:numId="1" w16cid:durableId="896941928">
    <w:abstractNumId w:val="10"/>
  </w:num>
  <w:num w:numId="2" w16cid:durableId="243684117">
    <w:abstractNumId w:val="16"/>
  </w:num>
  <w:num w:numId="3" w16cid:durableId="166018943">
    <w:abstractNumId w:val="12"/>
  </w:num>
  <w:num w:numId="4" w16cid:durableId="610472181">
    <w:abstractNumId w:val="37"/>
  </w:num>
  <w:num w:numId="5" w16cid:durableId="1107122869">
    <w:abstractNumId w:val="36"/>
  </w:num>
  <w:num w:numId="6" w16cid:durableId="2126461541">
    <w:abstractNumId w:val="21"/>
  </w:num>
  <w:num w:numId="7" w16cid:durableId="1484082392">
    <w:abstractNumId w:val="24"/>
  </w:num>
  <w:num w:numId="8" w16cid:durableId="1968973885">
    <w:abstractNumId w:val="27"/>
  </w:num>
  <w:num w:numId="9" w16cid:durableId="214197305">
    <w:abstractNumId w:val="0"/>
  </w:num>
  <w:num w:numId="10" w16cid:durableId="611547486">
    <w:abstractNumId w:val="15"/>
  </w:num>
  <w:num w:numId="11" w16cid:durableId="1065227004">
    <w:abstractNumId w:val="5"/>
  </w:num>
  <w:num w:numId="12" w16cid:durableId="955020389">
    <w:abstractNumId w:val="8"/>
  </w:num>
  <w:num w:numId="13" w16cid:durableId="27149219">
    <w:abstractNumId w:val="18"/>
  </w:num>
  <w:num w:numId="14" w16cid:durableId="874274941">
    <w:abstractNumId w:val="28"/>
  </w:num>
  <w:num w:numId="15" w16cid:durableId="410277572">
    <w:abstractNumId w:val="33"/>
  </w:num>
  <w:num w:numId="16" w16cid:durableId="1823086107">
    <w:abstractNumId w:val="31"/>
  </w:num>
  <w:num w:numId="17" w16cid:durableId="75327103">
    <w:abstractNumId w:val="20"/>
  </w:num>
  <w:num w:numId="18" w16cid:durableId="1842429539">
    <w:abstractNumId w:val="4"/>
  </w:num>
  <w:num w:numId="19" w16cid:durableId="1485511088">
    <w:abstractNumId w:val="29"/>
  </w:num>
  <w:num w:numId="20" w16cid:durableId="1070075452">
    <w:abstractNumId w:val="23"/>
  </w:num>
  <w:num w:numId="21" w16cid:durableId="1371882132">
    <w:abstractNumId w:val="39"/>
  </w:num>
  <w:num w:numId="22" w16cid:durableId="439573866">
    <w:abstractNumId w:val="35"/>
  </w:num>
  <w:num w:numId="23" w16cid:durableId="2060351157">
    <w:abstractNumId w:val="25"/>
  </w:num>
  <w:num w:numId="24" w16cid:durableId="708190625">
    <w:abstractNumId w:val="30"/>
  </w:num>
  <w:num w:numId="25" w16cid:durableId="1030884195">
    <w:abstractNumId w:val="22"/>
  </w:num>
  <w:num w:numId="26" w16cid:durableId="175920913">
    <w:abstractNumId w:val="26"/>
  </w:num>
  <w:num w:numId="27" w16cid:durableId="667176317">
    <w:abstractNumId w:val="17"/>
  </w:num>
  <w:num w:numId="28" w16cid:durableId="918103123">
    <w:abstractNumId w:val="3"/>
  </w:num>
  <w:num w:numId="29" w16cid:durableId="267473529">
    <w:abstractNumId w:val="9"/>
  </w:num>
  <w:num w:numId="30" w16cid:durableId="325866167">
    <w:abstractNumId w:val="11"/>
  </w:num>
  <w:num w:numId="31" w16cid:durableId="64954996">
    <w:abstractNumId w:val="13"/>
  </w:num>
  <w:num w:numId="32" w16cid:durableId="194122471">
    <w:abstractNumId w:val="14"/>
  </w:num>
  <w:num w:numId="33" w16cid:durableId="1043676816">
    <w:abstractNumId w:val="7"/>
  </w:num>
  <w:num w:numId="34" w16cid:durableId="851722343">
    <w:abstractNumId w:val="38"/>
  </w:num>
  <w:num w:numId="35" w16cid:durableId="1307004121">
    <w:abstractNumId w:val="32"/>
  </w:num>
  <w:num w:numId="36" w16cid:durableId="1967344472">
    <w:abstractNumId w:val="6"/>
  </w:num>
  <w:num w:numId="37" w16cid:durableId="794905041">
    <w:abstractNumId w:val="2"/>
  </w:num>
  <w:num w:numId="38" w16cid:durableId="636224232">
    <w:abstractNumId w:val="34"/>
  </w:num>
  <w:num w:numId="39" w16cid:durableId="401685415">
    <w:abstractNumId w:val="19"/>
  </w:num>
  <w:num w:numId="40" w16cid:durableId="109019683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519F"/>
    <w:rsid w:val="000C3E83"/>
    <w:rsid w:val="000F7997"/>
    <w:rsid w:val="001A1BB8"/>
    <w:rsid w:val="001F4CC7"/>
    <w:rsid w:val="00286887"/>
    <w:rsid w:val="00325DC7"/>
    <w:rsid w:val="004046FB"/>
    <w:rsid w:val="00437985"/>
    <w:rsid w:val="004C51AB"/>
    <w:rsid w:val="005F357E"/>
    <w:rsid w:val="0064519F"/>
    <w:rsid w:val="00651749"/>
    <w:rsid w:val="00826437"/>
    <w:rsid w:val="008B07A6"/>
    <w:rsid w:val="0091720F"/>
    <w:rsid w:val="009D067C"/>
    <w:rsid w:val="00BD2B99"/>
    <w:rsid w:val="00BD7F96"/>
    <w:rsid w:val="00CE3C63"/>
    <w:rsid w:val="00DD7147"/>
    <w:rsid w:val="00F56E83"/>
    <w:rsid w:val="04170C14"/>
    <w:rsid w:val="05EB78F6"/>
    <w:rsid w:val="123D6F95"/>
    <w:rsid w:val="153BB6F7"/>
    <w:rsid w:val="15CDFE73"/>
    <w:rsid w:val="174DFBDB"/>
    <w:rsid w:val="1F375094"/>
    <w:rsid w:val="205E06E0"/>
    <w:rsid w:val="276A3AE9"/>
    <w:rsid w:val="2AC00471"/>
    <w:rsid w:val="2C4E9B02"/>
    <w:rsid w:val="2FA8FB5A"/>
    <w:rsid w:val="31F042DE"/>
    <w:rsid w:val="32B3CD10"/>
    <w:rsid w:val="3597DF3D"/>
    <w:rsid w:val="38EEB343"/>
    <w:rsid w:val="409E740E"/>
    <w:rsid w:val="415BEE55"/>
    <w:rsid w:val="49715399"/>
    <w:rsid w:val="4B4C2FDE"/>
    <w:rsid w:val="4ECD0F65"/>
    <w:rsid w:val="4EF48AF4"/>
    <w:rsid w:val="509A01D1"/>
    <w:rsid w:val="51ED398D"/>
    <w:rsid w:val="541F54B2"/>
    <w:rsid w:val="56E466C2"/>
    <w:rsid w:val="5A897F01"/>
    <w:rsid w:val="5B79399A"/>
    <w:rsid w:val="5D3AFC86"/>
    <w:rsid w:val="5FE8FDD1"/>
    <w:rsid w:val="61EC40D4"/>
    <w:rsid w:val="635E59EC"/>
    <w:rsid w:val="657F235F"/>
    <w:rsid w:val="669839B2"/>
    <w:rsid w:val="6823C698"/>
    <w:rsid w:val="68440B4F"/>
    <w:rsid w:val="69755B09"/>
    <w:rsid w:val="697DD1A5"/>
    <w:rsid w:val="6A9D8545"/>
    <w:rsid w:val="6C565E0B"/>
    <w:rsid w:val="6C571974"/>
    <w:rsid w:val="6CBC4A7C"/>
    <w:rsid w:val="70543D81"/>
    <w:rsid w:val="7488F4BD"/>
    <w:rsid w:val="77F00EB7"/>
    <w:rsid w:val="79090DB2"/>
    <w:rsid w:val="79DFFEF6"/>
    <w:rsid w:val="7AE31A84"/>
    <w:rsid w:val="7BC5721A"/>
    <w:rsid w:val="7C37E7B2"/>
    <w:rsid w:val="7FED1F04"/>
  </w:rsids>
  <m:mathPr>
    <m:mathFont m:val="Cambria Math"/>
    <m:brkBin m:val="before"/>
    <m:brkBinSub m:val="--"/>
    <m:smallFrac m:val="0"/>
    <m:dispDef/>
    <m:lMargin m:val="0"/>
    <m:rMargin m:val="0"/>
    <m:defJc m:val="centerGroup"/>
    <m:wrapIndent m:val="1440"/>
    <m:intLim m:val="subSup"/>
    <m:naryLim m:val="undOvr"/>
  </m:mathPr>
  <w:themeFontLang w:val="en-US" w:bidi="ne-N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14A8405"/>
  <w15:docId w15:val="{DB7E49A6-6EB1-4D79-94A7-9A24C8404A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Arial" w:hAnsi="Arial" w:cs="Arial"/>
        <w:sz w:val="22"/>
        <w:szCs w:val="22"/>
        <w:lang w:val="en" w:eastAsia="en-US" w:bidi="ne-NP"/>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NormalWeb">
    <w:name w:val="Normal (Web)"/>
    <w:basedOn w:val="Normal"/>
    <w:uiPriority w:val="99"/>
    <w:semiHidden/>
    <w:unhideWhenUsed/>
    <w:rsid w:val="004C51AB"/>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ListParagraph">
    <w:name w:val="List Paragraph"/>
    <w:basedOn w:val="Normal"/>
    <w:uiPriority w:val="34"/>
    <w:qFormat/>
    <w:rsid w:val="001A1BB8"/>
    <w:pPr>
      <w:ind w:left="720"/>
      <w:contextualSpacing/>
    </w:pPr>
    <w:rPr>
      <w:szCs w:val="20"/>
    </w:rPr>
  </w:style>
  <w:style w:type="paragraph" w:styleId="Header">
    <w:name w:val="header"/>
    <w:basedOn w:val="Normal"/>
    <w:link w:val="HeaderChar"/>
    <w:uiPriority w:val="99"/>
    <w:unhideWhenUsed/>
    <w:rsid w:val="004046FB"/>
    <w:pPr>
      <w:tabs>
        <w:tab w:val="center" w:pos="4680"/>
        <w:tab w:val="right" w:pos="9360"/>
      </w:tabs>
      <w:spacing w:line="240" w:lineRule="auto"/>
    </w:pPr>
    <w:rPr>
      <w:szCs w:val="20"/>
    </w:rPr>
  </w:style>
  <w:style w:type="character" w:customStyle="1" w:styleId="HeaderChar">
    <w:name w:val="Header Char"/>
    <w:basedOn w:val="DefaultParagraphFont"/>
    <w:link w:val="Header"/>
    <w:uiPriority w:val="99"/>
    <w:rsid w:val="004046FB"/>
    <w:rPr>
      <w:szCs w:val="20"/>
    </w:rPr>
  </w:style>
  <w:style w:type="paragraph" w:styleId="Footer">
    <w:name w:val="footer"/>
    <w:basedOn w:val="Normal"/>
    <w:link w:val="FooterChar"/>
    <w:uiPriority w:val="99"/>
    <w:unhideWhenUsed/>
    <w:rsid w:val="004046FB"/>
    <w:pPr>
      <w:tabs>
        <w:tab w:val="center" w:pos="4680"/>
        <w:tab w:val="right" w:pos="9360"/>
      </w:tabs>
      <w:spacing w:line="240" w:lineRule="auto"/>
    </w:pPr>
    <w:rPr>
      <w:szCs w:val="20"/>
    </w:rPr>
  </w:style>
  <w:style w:type="character" w:customStyle="1" w:styleId="FooterChar">
    <w:name w:val="Footer Char"/>
    <w:basedOn w:val="DefaultParagraphFont"/>
    <w:link w:val="Footer"/>
    <w:uiPriority w:val="99"/>
    <w:rsid w:val="004046FB"/>
    <w:rPr>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6615259">
      <w:bodyDiv w:val="1"/>
      <w:marLeft w:val="0"/>
      <w:marRight w:val="0"/>
      <w:marTop w:val="0"/>
      <w:marBottom w:val="0"/>
      <w:divBdr>
        <w:top w:val="none" w:sz="0" w:space="0" w:color="auto"/>
        <w:left w:val="none" w:sz="0" w:space="0" w:color="auto"/>
        <w:bottom w:val="none" w:sz="0" w:space="0" w:color="auto"/>
        <w:right w:val="none" w:sz="0" w:space="0" w:color="auto"/>
      </w:divBdr>
    </w:div>
    <w:div w:id="196747359">
      <w:bodyDiv w:val="1"/>
      <w:marLeft w:val="0"/>
      <w:marRight w:val="0"/>
      <w:marTop w:val="0"/>
      <w:marBottom w:val="0"/>
      <w:divBdr>
        <w:top w:val="none" w:sz="0" w:space="0" w:color="auto"/>
        <w:left w:val="none" w:sz="0" w:space="0" w:color="auto"/>
        <w:bottom w:val="none" w:sz="0" w:space="0" w:color="auto"/>
        <w:right w:val="none" w:sz="0" w:space="0" w:color="auto"/>
      </w:divBdr>
    </w:div>
    <w:div w:id="213657882">
      <w:bodyDiv w:val="1"/>
      <w:marLeft w:val="0"/>
      <w:marRight w:val="0"/>
      <w:marTop w:val="0"/>
      <w:marBottom w:val="0"/>
      <w:divBdr>
        <w:top w:val="none" w:sz="0" w:space="0" w:color="auto"/>
        <w:left w:val="none" w:sz="0" w:space="0" w:color="auto"/>
        <w:bottom w:val="none" w:sz="0" w:space="0" w:color="auto"/>
        <w:right w:val="none" w:sz="0" w:space="0" w:color="auto"/>
      </w:divBdr>
    </w:div>
    <w:div w:id="226574123">
      <w:bodyDiv w:val="1"/>
      <w:marLeft w:val="0"/>
      <w:marRight w:val="0"/>
      <w:marTop w:val="0"/>
      <w:marBottom w:val="0"/>
      <w:divBdr>
        <w:top w:val="none" w:sz="0" w:space="0" w:color="auto"/>
        <w:left w:val="none" w:sz="0" w:space="0" w:color="auto"/>
        <w:bottom w:val="none" w:sz="0" w:space="0" w:color="auto"/>
        <w:right w:val="none" w:sz="0" w:space="0" w:color="auto"/>
      </w:divBdr>
    </w:div>
    <w:div w:id="120471453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904</Words>
  <Characters>5157</Characters>
  <Application>Microsoft Office Word</Application>
  <DocSecurity>0</DocSecurity>
  <Lines>42</Lines>
  <Paragraphs>12</Paragraphs>
  <ScaleCrop>false</ScaleCrop>
  <Company/>
  <LinksUpToDate>false</LinksUpToDate>
  <CharactersWithSpaces>6049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Alina</dc:creator>
  <cp:lastModifiedBy>Manish Arya</cp:lastModifiedBy>
  <cp:revision>2</cp:revision>
  <dcterms:created xsi:type="dcterms:W3CDTF">2024-09-06T07:24:00Z</dcterms:created>
  <dcterms:modified xsi:type="dcterms:W3CDTF">2024-09-06T07:24:00Z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0cbb1d6ffd617b669fe69fb9707aa809b9d7018b9996784b4363d07876ef3207</vt:lpwstr>
  </property>
</Properties>
</file>