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7FE" w:rsidRDefault="003B3312">
      <w:pPr>
        <w:spacing w:before="160"/>
        <w:jc w:val="center"/>
        <w:rPr>
          <w:rFonts w:ascii="Century Gothic" w:eastAsia="Century Gothic" w:hAnsi="Century Gothic" w:cs="Century Gothic"/>
          <w:b/>
          <w:color w:val="003399"/>
        </w:rPr>
      </w:pPr>
      <w:r>
        <w:rPr>
          <w:rFonts w:ascii="Century Gothic" w:eastAsia="Century Gothic" w:hAnsi="Century Gothic" w:cs="Century Gothic"/>
          <w:b/>
          <w:color w:val="003399"/>
        </w:rPr>
        <w:t>CCP-LAW</w:t>
      </w:r>
    </w:p>
    <w:p w:rsidR="006147FE" w:rsidRDefault="003B3312">
      <w:pPr>
        <w:spacing w:before="160"/>
        <w:jc w:val="center"/>
        <w:rPr>
          <w:rFonts w:ascii="Century Gothic" w:eastAsia="Century Gothic" w:hAnsi="Century Gothic" w:cs="Century Gothic"/>
          <w:b/>
          <w:color w:val="003399"/>
        </w:rPr>
      </w:pPr>
      <w:r>
        <w:rPr>
          <w:rFonts w:ascii="Century Gothic" w:eastAsia="Century Gothic" w:hAnsi="Century Gothic" w:cs="Century Gothic"/>
          <w:b/>
          <w:color w:val="003399"/>
        </w:rPr>
        <w:t>Curricula development on Climate Change Policy and Law</w:t>
      </w:r>
    </w:p>
    <w:p w:rsidR="006147FE" w:rsidRDefault="006147FE">
      <w:pPr>
        <w:spacing w:before="160"/>
        <w:rPr>
          <w:rFonts w:ascii="Century Gothic" w:eastAsia="Century Gothic" w:hAnsi="Century Gothic" w:cs="Century Gothic"/>
          <w:b/>
          <w:color w:val="003399"/>
        </w:rPr>
      </w:pPr>
    </w:p>
    <w:p w:rsidR="006147FE" w:rsidRDefault="003B3312">
      <w:pPr>
        <w:spacing w:before="160"/>
        <w:rPr>
          <w:rFonts w:ascii="Times New Roman" w:eastAsia="Times New Roman" w:hAnsi="Times New Roman" w:cs="Times New Roman"/>
          <w:color w:val="000000"/>
          <w:sz w:val="11"/>
          <w:szCs w:val="11"/>
        </w:rPr>
      </w:pPr>
      <w:r>
        <w:rPr>
          <w:rFonts w:ascii="Century Gothic" w:eastAsia="Century Gothic" w:hAnsi="Century Gothic" w:cs="Century Gothic"/>
          <w:b/>
          <w:color w:val="003399"/>
        </w:rPr>
        <w:t>Subject title: International Environmental and Climate Change Law</w:t>
      </w:r>
    </w:p>
    <w:p w:rsidR="006147FE" w:rsidRDefault="003B3312">
      <w:pPr>
        <w:spacing w:before="320" w:after="160"/>
        <w:rPr>
          <w:rFonts w:ascii="Century Gothic" w:eastAsia="Century Gothic" w:hAnsi="Century Gothic" w:cs="Century Gothic"/>
          <w:b/>
          <w:color w:val="003399"/>
          <w:sz w:val="20"/>
          <w:szCs w:val="20"/>
        </w:rPr>
      </w:pPr>
      <w:r>
        <w:rPr>
          <w:rFonts w:ascii="Century Gothic" w:eastAsia="Century Gothic" w:hAnsi="Century Gothic" w:cs="Century Gothic"/>
          <w:b/>
          <w:color w:val="003399"/>
          <w:sz w:val="20"/>
          <w:szCs w:val="20"/>
        </w:rPr>
        <w:t xml:space="preserve">Instructor Name: </w:t>
      </w:r>
      <w:proofErr w:type="spellStart"/>
      <w:r>
        <w:rPr>
          <w:rFonts w:ascii="Century Gothic" w:eastAsia="Century Gothic" w:hAnsi="Century Gothic" w:cs="Century Gothic"/>
          <w:b/>
          <w:color w:val="003399"/>
          <w:sz w:val="20"/>
          <w:szCs w:val="20"/>
        </w:rPr>
        <w:t>Dr.</w:t>
      </w:r>
      <w:proofErr w:type="spellEnd"/>
      <w:r>
        <w:rPr>
          <w:rFonts w:ascii="Century Gothic" w:eastAsia="Century Gothic" w:hAnsi="Century Gothic" w:cs="Century Gothic"/>
          <w:b/>
          <w:color w:val="003399"/>
          <w:sz w:val="20"/>
          <w:szCs w:val="20"/>
        </w:rPr>
        <w:t xml:space="preserve"> Shashikala </w:t>
      </w:r>
      <w:proofErr w:type="spellStart"/>
      <w:r>
        <w:rPr>
          <w:rFonts w:ascii="Century Gothic" w:eastAsia="Century Gothic" w:hAnsi="Century Gothic" w:cs="Century Gothic"/>
          <w:b/>
          <w:color w:val="003399"/>
          <w:sz w:val="20"/>
          <w:szCs w:val="20"/>
        </w:rPr>
        <w:t>Gurpur</w:t>
      </w:r>
      <w:proofErr w:type="spellEnd"/>
      <w:r>
        <w:rPr>
          <w:rFonts w:ascii="Century Gothic" w:eastAsia="Century Gothic" w:hAnsi="Century Gothic" w:cs="Century Gothic"/>
          <w:b/>
          <w:color w:val="003399"/>
          <w:sz w:val="20"/>
          <w:szCs w:val="20"/>
        </w:rPr>
        <w:t xml:space="preserve"> and </w:t>
      </w:r>
      <w:proofErr w:type="spellStart"/>
      <w:r w:rsidR="006421BA">
        <w:rPr>
          <w:rFonts w:ascii="Century Gothic" w:eastAsia="Century Gothic" w:hAnsi="Century Gothic" w:cs="Century Gothic"/>
          <w:b/>
          <w:color w:val="003399"/>
          <w:sz w:val="20"/>
          <w:szCs w:val="20"/>
        </w:rPr>
        <w:t>Dr.</w:t>
      </w:r>
      <w:proofErr w:type="spellEnd"/>
      <w:r w:rsidR="006421BA">
        <w:rPr>
          <w:rFonts w:ascii="Century Gothic" w:eastAsia="Century Gothic" w:hAnsi="Century Gothic" w:cs="Century Gothic"/>
          <w:b/>
          <w:color w:val="003399"/>
          <w:sz w:val="20"/>
          <w:szCs w:val="20"/>
        </w:rPr>
        <w:t xml:space="preserve"> Vivek V. </w:t>
      </w:r>
      <w:proofErr w:type="spellStart"/>
      <w:r w:rsidR="006421BA">
        <w:rPr>
          <w:rFonts w:ascii="Century Gothic" w:eastAsia="Century Gothic" w:hAnsi="Century Gothic" w:cs="Century Gothic"/>
          <w:b/>
          <w:color w:val="003399"/>
          <w:sz w:val="20"/>
          <w:szCs w:val="20"/>
        </w:rPr>
        <w:t>Nemane</w:t>
      </w:r>
      <w:proofErr w:type="spellEnd"/>
      <w:r>
        <w:rPr>
          <w:rFonts w:ascii="Century Gothic" w:eastAsia="Century Gothic" w:hAnsi="Century Gothic" w:cs="Century Gothic"/>
          <w:b/>
          <w:color w:val="003399"/>
          <w:sz w:val="20"/>
          <w:szCs w:val="20"/>
        </w:rPr>
        <w:t xml:space="preserve"> </w:t>
      </w:r>
    </w:p>
    <w:p w:rsidR="006147FE" w:rsidRDefault="003B3312">
      <w:pPr>
        <w:spacing w:before="320" w:after="160"/>
        <w:jc w:val="center"/>
        <w:rPr>
          <w:rFonts w:ascii="Century Gothic" w:eastAsia="Century Gothic" w:hAnsi="Century Gothic" w:cs="Century Gothic"/>
          <w:b/>
          <w:color w:val="003399"/>
          <w:sz w:val="20"/>
          <w:szCs w:val="20"/>
        </w:rPr>
      </w:pPr>
      <w:r>
        <w:rPr>
          <w:rFonts w:ascii="Century Gothic" w:eastAsia="Century Gothic" w:hAnsi="Century Gothic" w:cs="Century Gothic"/>
          <w:b/>
          <w:color w:val="003399"/>
          <w:sz w:val="20"/>
          <w:szCs w:val="20"/>
        </w:rPr>
        <w:t xml:space="preserve">Activity: </w:t>
      </w:r>
      <w:r w:rsidR="004D32FA">
        <w:rPr>
          <w:rFonts w:ascii="Century Gothic" w:eastAsia="Century Gothic" w:hAnsi="Century Gothic" w:cs="Century Gothic"/>
          <w:b/>
          <w:color w:val="003399"/>
          <w:sz w:val="20"/>
          <w:szCs w:val="20"/>
        </w:rPr>
        <w:t>Case Discussion</w:t>
      </w:r>
    </w:p>
    <w:p w:rsidR="004D32FA" w:rsidRDefault="004D32FA">
      <w:pPr>
        <w:spacing w:before="320" w:after="160"/>
        <w:jc w:val="center"/>
        <w:rPr>
          <w:rFonts w:ascii="Century Gothic" w:eastAsia="Century Gothic" w:hAnsi="Century Gothic" w:cs="Century Gothic"/>
          <w:b/>
          <w:color w:val="003399"/>
          <w:sz w:val="20"/>
          <w:szCs w:val="20"/>
        </w:rPr>
      </w:pPr>
      <w:r w:rsidRPr="004D32FA">
        <w:rPr>
          <w:rFonts w:ascii="Century Gothic" w:eastAsia="Century Gothic" w:hAnsi="Century Gothic" w:cs="Century Gothic"/>
          <w:b/>
          <w:color w:val="003399"/>
          <w:sz w:val="20"/>
          <w:szCs w:val="20"/>
        </w:rPr>
        <w:t>Case Discussion Topic: Human Rights and Climate Change</w:t>
      </w:r>
    </w:p>
    <w:p w:rsidR="008B3A55" w:rsidRPr="008B3A55" w:rsidRDefault="004D32FA" w:rsidP="004D32FA">
      <w:pPr>
        <w:spacing w:after="240"/>
        <w:rPr>
          <w:rFonts w:ascii="Times New Roman" w:eastAsia="Times New Roman" w:hAnsi="Times New Roman" w:cs="Times New Roman"/>
          <w:b/>
          <w:color w:val="000000"/>
        </w:rPr>
      </w:pPr>
      <w:r w:rsidRPr="008B3A55">
        <w:rPr>
          <w:rFonts w:ascii="Times New Roman" w:eastAsia="Times New Roman" w:hAnsi="Times New Roman" w:cs="Times New Roman"/>
          <w:b/>
          <w:color w:val="000000"/>
        </w:rPr>
        <w:t xml:space="preserve">Scenario: </w:t>
      </w:r>
    </w:p>
    <w:p w:rsidR="004D32FA" w:rsidRPr="004D32FA" w:rsidRDefault="004D32FA" w:rsidP="004D32FA">
      <w:pPr>
        <w:spacing w:after="240"/>
        <w:rPr>
          <w:rFonts w:ascii="Times New Roman" w:eastAsia="Times New Roman" w:hAnsi="Times New Roman" w:cs="Times New Roman"/>
          <w:color w:val="000000"/>
        </w:rPr>
      </w:pPr>
      <w:r w:rsidRPr="004D32FA">
        <w:rPr>
          <w:rFonts w:ascii="Times New Roman" w:eastAsia="Times New Roman" w:hAnsi="Times New Roman" w:cs="Times New Roman"/>
          <w:color w:val="000000"/>
        </w:rPr>
        <w:t>In Island Nation A, rising sea levels due to climate change threaten the livelihoods, homes, and cultural heritage of its inhabitants. The government faces challenges in providing adequate relocation and compensation, raising concerns about the right to housing, health, and self-determination.</w:t>
      </w:r>
    </w:p>
    <w:p w:rsidR="004D32FA" w:rsidRPr="008B3A55" w:rsidRDefault="004D32FA" w:rsidP="004D32FA">
      <w:pPr>
        <w:spacing w:after="240"/>
        <w:rPr>
          <w:rFonts w:ascii="Times New Roman" w:eastAsia="Times New Roman" w:hAnsi="Times New Roman" w:cs="Times New Roman"/>
          <w:b/>
          <w:color w:val="000000"/>
        </w:rPr>
      </w:pPr>
      <w:r w:rsidRPr="008B3A55">
        <w:rPr>
          <w:rFonts w:ascii="Times New Roman" w:eastAsia="Times New Roman" w:hAnsi="Times New Roman" w:cs="Times New Roman"/>
          <w:b/>
          <w:color w:val="000000"/>
        </w:rPr>
        <w:t>Discussion Questions:</w:t>
      </w:r>
    </w:p>
    <w:p w:rsidR="004D32FA" w:rsidRPr="004D32FA" w:rsidRDefault="004D32FA" w:rsidP="004D32FA">
      <w:pPr>
        <w:spacing w:after="240"/>
        <w:rPr>
          <w:rFonts w:ascii="Times New Roman" w:eastAsia="Times New Roman" w:hAnsi="Times New Roman" w:cs="Times New Roman"/>
          <w:color w:val="000000"/>
        </w:rPr>
      </w:pPr>
      <w:r w:rsidRPr="004D32FA">
        <w:rPr>
          <w:rFonts w:ascii="Times New Roman" w:eastAsia="Times New Roman" w:hAnsi="Times New Roman" w:cs="Times New Roman"/>
          <w:color w:val="000000"/>
        </w:rPr>
        <w:t>1. How does climate change impact the human rights of Island Nation Y's inhabitants?</w:t>
      </w:r>
    </w:p>
    <w:p w:rsidR="00347011" w:rsidRDefault="004D32FA" w:rsidP="004D32FA">
      <w:pPr>
        <w:spacing w:after="240"/>
        <w:rPr>
          <w:rFonts w:ascii="Times New Roman" w:eastAsia="Times New Roman" w:hAnsi="Times New Roman" w:cs="Times New Roman"/>
          <w:color w:val="000000"/>
        </w:rPr>
      </w:pPr>
      <w:r w:rsidRPr="004D32FA">
        <w:rPr>
          <w:rFonts w:ascii="Times New Roman" w:eastAsia="Times New Roman" w:hAnsi="Times New Roman" w:cs="Times New Roman"/>
          <w:color w:val="000000"/>
        </w:rPr>
        <w:t xml:space="preserve">2. What responsibilities does the government of Island Nation Y have to protect these rights in </w:t>
      </w:r>
      <w:bookmarkStart w:id="0" w:name="_GoBack"/>
      <w:bookmarkEnd w:id="0"/>
      <w:r w:rsidRPr="004D32FA">
        <w:rPr>
          <w:rFonts w:ascii="Times New Roman" w:eastAsia="Times New Roman" w:hAnsi="Times New Roman" w:cs="Times New Roman"/>
          <w:color w:val="000000"/>
        </w:rPr>
        <w:t>the context of climate change</w:t>
      </w:r>
    </w:p>
    <w:sectPr w:rsidR="00347011">
      <w:headerReference w:type="default" r:id="rId8"/>
      <w:footerReference w:type="default" r:id="rId9"/>
      <w:pgSz w:w="11906" w:h="16838"/>
      <w:pgMar w:top="1440" w:right="1440" w:bottom="1440" w:left="1440" w:header="79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A9B" w:rsidRDefault="008A1A9B">
      <w:r>
        <w:separator/>
      </w:r>
    </w:p>
  </w:endnote>
  <w:endnote w:type="continuationSeparator" w:id="0">
    <w:p w:rsidR="008A1A9B" w:rsidRDefault="008A1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7FE" w:rsidRDefault="006147FE">
    <w:pPr>
      <w:pBdr>
        <w:top w:val="nil"/>
        <w:left w:val="nil"/>
        <w:bottom w:val="nil"/>
        <w:right w:val="nil"/>
        <w:between w:val="nil"/>
      </w:pBdr>
      <w:tabs>
        <w:tab w:val="center" w:pos="4513"/>
        <w:tab w:val="right" w:pos="9026"/>
        <w:tab w:val="left" w:pos="3237"/>
      </w:tabs>
      <w:rPr>
        <w:color w:val="000000"/>
        <w:sz w:val="22"/>
        <w:szCs w:val="22"/>
      </w:rPr>
    </w:pPr>
  </w:p>
  <w:p w:rsidR="006147FE" w:rsidRDefault="003B3312">
    <w:pPr>
      <w:pBdr>
        <w:top w:val="nil"/>
        <w:left w:val="nil"/>
        <w:bottom w:val="nil"/>
        <w:right w:val="nil"/>
        <w:between w:val="nil"/>
      </w:pBdr>
      <w:tabs>
        <w:tab w:val="center" w:pos="4513"/>
        <w:tab w:val="right" w:pos="9026"/>
        <w:tab w:val="left" w:pos="3237"/>
      </w:tabs>
      <w:rPr>
        <w:color w:val="000000"/>
        <w:sz w:val="22"/>
        <w:szCs w:val="22"/>
      </w:rPr>
    </w:pPr>
    <w:r>
      <w:rPr>
        <w:color w:val="000000"/>
        <w:sz w:val="22"/>
        <w:szCs w:val="22"/>
      </w:rPr>
      <w:tab/>
    </w:r>
    <w:r>
      <w:rPr>
        <w:noProof/>
      </w:rPr>
      <w:drawing>
        <wp:anchor distT="0" distB="0" distL="114300" distR="114300" simplePos="0" relativeHeight="251660288" behindDoc="0" locked="0" layoutInCell="1" hidden="0" allowOverlap="1">
          <wp:simplePos x="0" y="0"/>
          <wp:positionH relativeFrom="column">
            <wp:posOffset>-899159</wp:posOffset>
          </wp:positionH>
          <wp:positionV relativeFrom="paragraph">
            <wp:posOffset>-481769</wp:posOffset>
          </wp:positionV>
          <wp:extent cx="7540625" cy="1083310"/>
          <wp:effectExtent l="0" t="0" r="0" b="0"/>
          <wp:wrapSquare wrapText="bothSides" distT="0" distB="0" distL="114300" distR="114300"/>
          <wp:docPr id="137474767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0625" cy="108331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A9B" w:rsidRDefault="008A1A9B">
      <w:r>
        <w:separator/>
      </w:r>
    </w:p>
  </w:footnote>
  <w:footnote w:type="continuationSeparator" w:id="0">
    <w:p w:rsidR="008A1A9B" w:rsidRDefault="008A1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7FE" w:rsidRDefault="003B3312">
    <w:pPr>
      <w:pBdr>
        <w:top w:val="nil"/>
        <w:left w:val="nil"/>
        <w:bottom w:val="nil"/>
        <w:right w:val="nil"/>
        <w:between w:val="nil"/>
      </w:pBdr>
      <w:tabs>
        <w:tab w:val="center" w:pos="4513"/>
        <w:tab w:val="right" w:pos="9026"/>
      </w:tabs>
      <w:rPr>
        <w:color w:val="000000"/>
      </w:rPr>
    </w:pPr>
    <w:r>
      <w:rPr>
        <w:color w:val="000000"/>
      </w:rPr>
      <w:tab/>
    </w:r>
    <w:r>
      <w:rPr>
        <w:color w:val="000000"/>
      </w:rPr>
      <w:tab/>
    </w:r>
    <w:r>
      <w:rPr>
        <w:noProof/>
      </w:rPr>
      <w:drawing>
        <wp:anchor distT="0" distB="0" distL="114300" distR="114300" simplePos="0" relativeHeight="251658240" behindDoc="0" locked="0" layoutInCell="1" hidden="0" allowOverlap="1">
          <wp:simplePos x="0" y="0"/>
          <wp:positionH relativeFrom="column">
            <wp:posOffset>-789938</wp:posOffset>
          </wp:positionH>
          <wp:positionV relativeFrom="paragraph">
            <wp:posOffset>-309244</wp:posOffset>
          </wp:positionV>
          <wp:extent cx="2242185" cy="609600"/>
          <wp:effectExtent l="0" t="0" r="0" b="0"/>
          <wp:wrapSquare wrapText="bothSides" distT="0" distB="0" distL="114300" distR="114300"/>
          <wp:docPr id="137474767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2242185" cy="60960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4621530</wp:posOffset>
          </wp:positionH>
          <wp:positionV relativeFrom="paragraph">
            <wp:posOffset>-434339</wp:posOffset>
          </wp:positionV>
          <wp:extent cx="1980565" cy="1062355"/>
          <wp:effectExtent l="0" t="0" r="0" b="0"/>
          <wp:wrapSquare wrapText="bothSides" distT="0" distB="0" distL="114300" distR="114300"/>
          <wp:docPr id="137474767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980565" cy="10623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20715"/>
    <w:multiLevelType w:val="multilevel"/>
    <w:tmpl w:val="A1142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DA5FA4"/>
    <w:multiLevelType w:val="multilevel"/>
    <w:tmpl w:val="BA608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0459C4"/>
    <w:multiLevelType w:val="multilevel"/>
    <w:tmpl w:val="13889D84"/>
    <w:lvl w:ilvl="0">
      <w:start w:val="1"/>
      <w:numFmt w:val="decimal"/>
      <w:lvlText w:val="%1."/>
      <w:lvlJc w:val="left"/>
      <w:pPr>
        <w:ind w:left="720" w:hanging="360"/>
      </w:pPr>
      <w:rPr>
        <w:rFonts w:ascii="Century Gothic" w:eastAsia="Century Gothic" w:hAnsi="Century Gothic" w:cs="Century Gothic"/>
        <w:b/>
        <w:color w:val="003399"/>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641600"/>
    <w:multiLevelType w:val="multilevel"/>
    <w:tmpl w:val="688E96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831A15"/>
    <w:multiLevelType w:val="multilevel"/>
    <w:tmpl w:val="B00AF6A8"/>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7FE"/>
    <w:rsid w:val="000A0F64"/>
    <w:rsid w:val="00120584"/>
    <w:rsid w:val="00181696"/>
    <w:rsid w:val="00197FC8"/>
    <w:rsid w:val="0031340A"/>
    <w:rsid w:val="00347011"/>
    <w:rsid w:val="003A791A"/>
    <w:rsid w:val="003B3312"/>
    <w:rsid w:val="00476E43"/>
    <w:rsid w:val="004D32FA"/>
    <w:rsid w:val="006147FE"/>
    <w:rsid w:val="006421BA"/>
    <w:rsid w:val="008346C7"/>
    <w:rsid w:val="008A1A9B"/>
    <w:rsid w:val="008B3A55"/>
    <w:rsid w:val="00E66FE5"/>
    <w:rsid w:val="00F051CC"/>
    <w:rsid w:val="00F23A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CAB92"/>
  <w15:docId w15:val="{BBD4E78B-5B46-4BA7-B00C-74868646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3043A"/>
    <w:pPr>
      <w:tabs>
        <w:tab w:val="center" w:pos="4513"/>
        <w:tab w:val="right" w:pos="9026"/>
      </w:tabs>
    </w:pPr>
  </w:style>
  <w:style w:type="character" w:customStyle="1" w:styleId="HeaderChar">
    <w:name w:val="Header Char"/>
    <w:basedOn w:val="DefaultParagraphFont"/>
    <w:link w:val="Header"/>
    <w:uiPriority w:val="99"/>
    <w:rsid w:val="0023043A"/>
  </w:style>
  <w:style w:type="paragraph" w:styleId="Footer">
    <w:name w:val="footer"/>
    <w:basedOn w:val="Normal"/>
    <w:link w:val="FooterChar"/>
    <w:uiPriority w:val="99"/>
    <w:unhideWhenUsed/>
    <w:rsid w:val="0023043A"/>
    <w:pPr>
      <w:tabs>
        <w:tab w:val="center" w:pos="4513"/>
        <w:tab w:val="right" w:pos="9026"/>
      </w:tabs>
    </w:pPr>
  </w:style>
  <w:style w:type="character" w:customStyle="1" w:styleId="FooterChar">
    <w:name w:val="Footer Char"/>
    <w:basedOn w:val="DefaultParagraphFont"/>
    <w:link w:val="Footer"/>
    <w:uiPriority w:val="99"/>
    <w:rsid w:val="0023043A"/>
  </w:style>
  <w:style w:type="paragraph" w:styleId="NormalWeb">
    <w:name w:val="Normal (Web)"/>
    <w:basedOn w:val="Normal"/>
    <w:uiPriority w:val="99"/>
    <w:semiHidden/>
    <w:unhideWhenUsed/>
    <w:rsid w:val="0023043A"/>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3D6871"/>
    <w:pPr>
      <w:ind w:left="720"/>
      <w:contextualSpacing/>
    </w:pPr>
  </w:style>
  <w:style w:type="character" w:styleId="Hyperlink">
    <w:name w:val="Hyperlink"/>
    <w:basedOn w:val="DefaultParagraphFont"/>
    <w:uiPriority w:val="99"/>
    <w:semiHidden/>
    <w:unhideWhenUsed/>
    <w:rsid w:val="003D6871"/>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z8YAkNQs/l80tuV6PSUKIfyuXw==">CgMxLjA4AHIhMWxBYVlQVlplUVNtUUVaOUpPemJpSFZYMC1RdWl4Zkpt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Nemane, Vivek</cp:lastModifiedBy>
  <cp:revision>17</cp:revision>
  <dcterms:created xsi:type="dcterms:W3CDTF">2024-05-26T06:30:00Z</dcterms:created>
  <dcterms:modified xsi:type="dcterms:W3CDTF">2024-05-26T08:44:00Z</dcterms:modified>
</cp:coreProperties>
</file>