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4ADE2" w14:textId="77777777" w:rsidR="00C32255" w:rsidRDefault="00C32255" w:rsidP="00C32255">
      <w:r w:rsidRPr="003218AC">
        <w:rPr>
          <w:highlight w:val="yellow"/>
        </w:rPr>
        <w:t>Topic 3 Law and the Protection of Marine Resources and Polar Oceans</w:t>
      </w:r>
    </w:p>
    <w:p w14:paraId="4CCF63C2" w14:textId="77777777" w:rsidR="00C32255" w:rsidRDefault="00C32255" w:rsidP="00C32255">
      <w:pPr>
        <w:pStyle w:val="ListParagraph"/>
        <w:numPr>
          <w:ilvl w:val="0"/>
          <w:numId w:val="1"/>
        </w:numPr>
      </w:pPr>
      <w:r w:rsidRPr="003218AC">
        <w:t xml:space="preserve">Chapter Title: Joint Approaches and Best Practices—An Integrated and Coherent EU Arctic Policy in Support of Articles 208 and 214 UNCLOS Chapter Author(s): Henning Jessen Book Title: The European Union and the Arctic Book Editor(s): Nengye Liu, Elizabeth A. Kirk and Tore Henriksen Published by: Brill Stable URL: </w:t>
      </w:r>
      <w:hyperlink r:id="rId5" w:history="1">
        <w:r w:rsidRPr="00A6601F">
          <w:rPr>
            <w:rStyle w:val="Hyperlink"/>
          </w:rPr>
          <w:t>https://www.jstor.org/stable/10.1163/j.ctt1w8h3gv.17</w:t>
        </w:r>
      </w:hyperlink>
    </w:p>
    <w:p w14:paraId="4B32ED35" w14:textId="77777777" w:rsidR="00C32255" w:rsidRDefault="00C32255" w:rsidP="00C32255">
      <w:pPr>
        <w:pStyle w:val="ListParagraph"/>
      </w:pPr>
    </w:p>
    <w:p w14:paraId="7BC2DB06" w14:textId="77777777" w:rsidR="00C32255" w:rsidRDefault="00C32255" w:rsidP="00C32255">
      <w:pPr>
        <w:pStyle w:val="ListParagraph"/>
        <w:numPr>
          <w:ilvl w:val="0"/>
          <w:numId w:val="1"/>
        </w:numPr>
      </w:pPr>
      <w:r>
        <w:t>International Law and the Protection of the Arctic Environment Author(s): Donald R. Rothwell</w:t>
      </w:r>
    </w:p>
    <w:p w14:paraId="7D596E09" w14:textId="77777777" w:rsidR="00C32255" w:rsidRDefault="00C32255" w:rsidP="00C32255">
      <w:pPr>
        <w:pStyle w:val="ListParagraph"/>
      </w:pPr>
      <w:r>
        <w:t xml:space="preserve">Source: The International and Comparative Law </w:t>
      </w:r>
      <w:proofErr w:type="gramStart"/>
      <w:r>
        <w:t>Quarterly ,</w:t>
      </w:r>
      <w:proofErr w:type="gramEnd"/>
      <w:r>
        <w:t xml:space="preserve"> Apr., 1995, Vol. 44, No. 2 (Apr., 1995), pp. 280-312 Published by: Cambridge University Press on behalf of the British Institute of International and Comparative Law Stable URL: https://www.jstor.org/stable/760752</w:t>
      </w:r>
    </w:p>
    <w:p w14:paraId="017A0172" w14:textId="77777777" w:rsidR="00A661DE" w:rsidRDefault="00A661DE"/>
    <w:sectPr w:rsidR="00A661DE" w:rsidSect="00A81CC2">
      <w:pgSz w:w="12240" w:h="15840" w:code="1"/>
      <w:pgMar w:top="1440" w:right="1321" w:bottom="278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975F78"/>
    <w:multiLevelType w:val="hybridMultilevel"/>
    <w:tmpl w:val="00DE86C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318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DAA"/>
    <w:rsid w:val="003E1D79"/>
    <w:rsid w:val="005C604C"/>
    <w:rsid w:val="00955DAA"/>
    <w:rsid w:val="00A661DE"/>
    <w:rsid w:val="00A81CC2"/>
    <w:rsid w:val="00C3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CBBF37-FE72-40F1-A141-898D28F9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225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322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jstor.org/stable/10.1163/j.ctt1w8h3gv.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756</Characters>
  <Application>Microsoft Office Word</Application>
  <DocSecurity>0</DocSecurity>
  <Lines>12</Lines>
  <Paragraphs>4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Abhinav Shrivastava</dc:creator>
  <cp:keywords/>
  <dc:description/>
  <cp:lastModifiedBy>Abhinav Shrivastava</cp:lastModifiedBy>
  <cp:revision>2</cp:revision>
  <dcterms:created xsi:type="dcterms:W3CDTF">2024-08-13T15:30:00Z</dcterms:created>
  <dcterms:modified xsi:type="dcterms:W3CDTF">2024-08-13T15:30:00Z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1fc6ca6807631fb27b769fdd24bed6ed935b42dc833d76d9921db80ad4551a95</vt:lpwstr>
  </property>
</Properties>
</file>