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B1B0" w14:textId="77777777" w:rsidR="00C350F1" w:rsidRDefault="00C350F1" w:rsidP="00605B4F">
      <w:pPr>
        <w:spacing w:before="160"/>
        <w:jc w:val="both"/>
        <w:rPr>
          <w:rFonts w:ascii="Century Gothic" w:eastAsia="Century Gothic" w:hAnsi="Century Gothic" w:cs="Century Gothic"/>
          <w:b/>
          <w:color w:val="003399"/>
        </w:rPr>
      </w:pPr>
    </w:p>
    <w:p w14:paraId="58310C21" w14:textId="16DB9068" w:rsidR="00A52940" w:rsidRDefault="00000000" w:rsidP="00605B4F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6CAB220E" w14:textId="77777777" w:rsidR="00A52940" w:rsidRDefault="00000000" w:rsidP="00605B4F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7C466BA4" w14:textId="77777777" w:rsidR="00A52940" w:rsidRDefault="00A52940" w:rsidP="00605B4F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425A6BB3" w14:textId="132E142F" w:rsidR="00702D27" w:rsidRDefault="00000000" w:rsidP="00605B4F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Subject title:</w:t>
      </w:r>
    </w:p>
    <w:p w14:paraId="62C984F2" w14:textId="77777777" w:rsidR="00605B4F" w:rsidRPr="00605B4F" w:rsidRDefault="00605B4F" w:rsidP="00605B4F">
      <w:pPr>
        <w:jc w:val="center"/>
        <w:rPr>
          <w:rFonts w:ascii="Times New Roman" w:eastAsia="Times New Roman" w:hAnsi="Times New Roman" w:cs="Times New Roman"/>
          <w:color w:val="0070C0"/>
        </w:rPr>
      </w:pPr>
    </w:p>
    <w:p w14:paraId="67FE271B" w14:textId="77777777" w:rsidR="00605B4F" w:rsidRPr="00605B4F" w:rsidRDefault="00605B4F" w:rsidP="00605B4F">
      <w:pPr>
        <w:spacing w:after="160"/>
        <w:jc w:val="center"/>
        <w:rPr>
          <w:rFonts w:ascii="Times New Roman" w:eastAsia="Times New Roman" w:hAnsi="Times New Roman" w:cs="Times New Roman"/>
          <w:color w:val="0070C0"/>
        </w:rPr>
      </w:pPr>
      <w:r w:rsidRPr="00605B4F">
        <w:rPr>
          <w:rFonts w:eastAsia="Times New Roman"/>
          <w:b/>
          <w:bCs/>
          <w:color w:val="0070C0"/>
          <w:sz w:val="22"/>
          <w:szCs w:val="22"/>
        </w:rPr>
        <w:t>Briefing Sheet - Paris Agreement Negotiation Simulation (10 Marks)</w:t>
      </w:r>
    </w:p>
    <w:p w14:paraId="1C2F25EE" w14:textId="77777777" w:rsidR="00605B4F" w:rsidRPr="00605B4F" w:rsidRDefault="00605B4F" w:rsidP="00605B4F">
      <w:pPr>
        <w:jc w:val="both"/>
        <w:rPr>
          <w:rFonts w:ascii="Times New Roman" w:eastAsia="Times New Roman" w:hAnsi="Times New Roman" w:cs="Times New Roman"/>
        </w:rPr>
      </w:pPr>
    </w:p>
    <w:p w14:paraId="57CEDD3F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b/>
          <w:bCs/>
          <w:color w:val="000000"/>
          <w:sz w:val="22"/>
          <w:szCs w:val="22"/>
        </w:rPr>
        <w:t>Instructions:</w:t>
      </w:r>
    </w:p>
    <w:p w14:paraId="360AA629" w14:textId="77777777" w:rsidR="00605B4F" w:rsidRPr="00605B4F" w:rsidRDefault="00605B4F" w:rsidP="00605B4F">
      <w:pPr>
        <w:jc w:val="both"/>
        <w:rPr>
          <w:rFonts w:ascii="Times New Roman" w:eastAsia="Times New Roman" w:hAnsi="Times New Roman" w:cs="Times New Roman"/>
        </w:rPr>
      </w:pPr>
    </w:p>
    <w:p w14:paraId="5195386D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You will be divided into groups representing different countries/regions.</w:t>
      </w:r>
    </w:p>
    <w:p w14:paraId="64A29D04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Each group will receive a profile with information on your country's economic situation, energy mix, climate vulnerabilities and negotiating position.</w:t>
      </w:r>
    </w:p>
    <w:p w14:paraId="4D6E801D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Your task is to negotiate a global climate agreement through multi-party discussions, keeping your country's interests in mind.</w:t>
      </w:r>
    </w:p>
    <w:p w14:paraId="2335B453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The negotiation will happen over 2-3 rounds, with updates provided periodically.</w:t>
      </w:r>
    </w:p>
    <w:p w14:paraId="5E539B2F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Your group can form alliances, propose compromises or take firm stands to reach a final consensus.</w:t>
      </w:r>
    </w:p>
    <w:p w14:paraId="48753B68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Marking Criteria:</w:t>
      </w:r>
    </w:p>
    <w:p w14:paraId="5474DCBF" w14:textId="77777777" w:rsidR="00605B4F" w:rsidRPr="00605B4F" w:rsidRDefault="00605B4F" w:rsidP="00605B4F">
      <w:pPr>
        <w:jc w:val="both"/>
        <w:rPr>
          <w:rFonts w:ascii="Times New Roman" w:eastAsia="Times New Roman" w:hAnsi="Times New Roman" w:cs="Times New Roman"/>
        </w:rPr>
      </w:pPr>
    </w:p>
    <w:p w14:paraId="22456EAB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A. Negotiation Skills (4 marks)</w:t>
      </w:r>
    </w:p>
    <w:p w14:paraId="5CB36372" w14:textId="77777777" w:rsidR="00605B4F" w:rsidRPr="00605B4F" w:rsidRDefault="00605B4F" w:rsidP="00605B4F">
      <w:pPr>
        <w:jc w:val="both"/>
        <w:rPr>
          <w:rFonts w:ascii="Times New Roman" w:eastAsia="Times New Roman" w:hAnsi="Times New Roman" w:cs="Times New Roman"/>
        </w:rPr>
      </w:pPr>
    </w:p>
    <w:p w14:paraId="68FAF7A2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Understanding and articulating your country's position (1 mark)</w:t>
      </w:r>
    </w:p>
    <w:p w14:paraId="7EFAFF47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Active participation and persuasive arguments (1 mark)</w:t>
      </w:r>
    </w:p>
    <w:p w14:paraId="7E20498A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Willingness to find middle ground through compromises (1 mark)</w:t>
      </w:r>
    </w:p>
    <w:p w14:paraId="37B231FD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Forming strategic alliances with other parties (1 mark)</w:t>
      </w:r>
    </w:p>
    <w:p w14:paraId="4A347E51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B. Agreement Provisions (4 marks)</w:t>
      </w:r>
    </w:p>
    <w:p w14:paraId="5ADEC73C" w14:textId="77777777" w:rsidR="00605B4F" w:rsidRPr="00605B4F" w:rsidRDefault="00605B4F" w:rsidP="00605B4F">
      <w:pPr>
        <w:jc w:val="both"/>
        <w:rPr>
          <w:rFonts w:ascii="Times New Roman" w:eastAsia="Times New Roman" w:hAnsi="Times New Roman" w:cs="Times New Roman"/>
        </w:rPr>
      </w:pPr>
    </w:p>
    <w:p w14:paraId="2F8E3286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Inclusion of emission reduction targets (1 mark)</w:t>
      </w:r>
    </w:p>
    <w:p w14:paraId="7D34FD77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Climate finance/technology transfer mechanisms (1 mark)</w:t>
      </w:r>
    </w:p>
    <w:p w14:paraId="74ECC6AC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Adaptation measures for vulnerable countries (1 mark)</w:t>
      </w:r>
    </w:p>
    <w:p w14:paraId="3A8EABD9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Compliance and reporting processes (1 mark)</w:t>
      </w:r>
    </w:p>
    <w:p w14:paraId="0E6364F3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C. Negotiation Strategy (2 marks)</w:t>
      </w:r>
    </w:p>
    <w:p w14:paraId="16246BD6" w14:textId="77777777" w:rsidR="00605B4F" w:rsidRPr="00605B4F" w:rsidRDefault="00605B4F" w:rsidP="00605B4F">
      <w:pPr>
        <w:jc w:val="both"/>
        <w:rPr>
          <w:rFonts w:ascii="Times New Roman" w:eastAsia="Times New Roman" w:hAnsi="Times New Roman" w:cs="Times New Roman"/>
        </w:rPr>
      </w:pPr>
    </w:p>
    <w:p w14:paraId="0E49B501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Strategic planning and principled negotiation approach (2 marks)</w:t>
      </w:r>
    </w:p>
    <w:p w14:paraId="3CB1AD0C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lastRenderedPageBreak/>
        <w:t>Guidelines:</w:t>
      </w:r>
    </w:p>
    <w:p w14:paraId="07487C5B" w14:textId="77777777" w:rsidR="00605B4F" w:rsidRPr="00605B4F" w:rsidRDefault="00605B4F" w:rsidP="00605B4F">
      <w:pPr>
        <w:jc w:val="both"/>
        <w:rPr>
          <w:rFonts w:ascii="Times New Roman" w:eastAsia="Times New Roman" w:hAnsi="Times New Roman" w:cs="Times New Roman"/>
        </w:rPr>
      </w:pPr>
    </w:p>
    <w:p w14:paraId="02D75E1E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Negotiate respectfully and follow facilitator instructions</w:t>
      </w:r>
    </w:p>
    <w:p w14:paraId="1B425B13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The agreement should balance key interests of all parties</w:t>
      </w:r>
    </w:p>
    <w:p w14:paraId="5BACA7E4" w14:textId="77777777" w:rsidR="00605B4F" w:rsidRPr="00605B4F" w:rsidRDefault="00605B4F" w:rsidP="00605B4F">
      <w:pPr>
        <w:spacing w:after="160"/>
        <w:jc w:val="both"/>
        <w:rPr>
          <w:rFonts w:ascii="Times New Roman" w:eastAsia="Times New Roman" w:hAnsi="Times New Roman" w:cs="Times New Roman"/>
        </w:rPr>
      </w:pPr>
      <w:r w:rsidRPr="00605B4F">
        <w:rPr>
          <w:rFonts w:eastAsia="Times New Roman"/>
          <w:color w:val="000000"/>
          <w:sz w:val="22"/>
          <w:szCs w:val="22"/>
        </w:rPr>
        <w:t>Marks may be deducted for uncooperative or disruptive conduct</w:t>
      </w:r>
    </w:p>
    <w:p w14:paraId="0869FB54" w14:textId="77777777" w:rsidR="00A52940" w:rsidRDefault="00A52940" w:rsidP="00605B4F">
      <w:pPr>
        <w:spacing w:before="160"/>
        <w:jc w:val="both"/>
        <w:rPr>
          <w:rFonts w:ascii="Times New Roman" w:eastAsia="Times New Roman" w:hAnsi="Times New Roman" w:cs="Times New Roman"/>
          <w:color w:val="000000"/>
        </w:rPr>
      </w:pPr>
    </w:p>
    <w:sectPr w:rsidR="00A52940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FF824" w14:textId="77777777" w:rsidR="007301AA" w:rsidRDefault="007301AA">
      <w:r>
        <w:separator/>
      </w:r>
    </w:p>
  </w:endnote>
  <w:endnote w:type="continuationSeparator" w:id="0">
    <w:p w14:paraId="406145E5" w14:textId="77777777" w:rsidR="007301AA" w:rsidRDefault="0073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6CDD0" w14:textId="77777777" w:rsidR="007301AA" w:rsidRDefault="007301AA">
      <w:r>
        <w:separator/>
      </w:r>
    </w:p>
  </w:footnote>
  <w:footnote w:type="continuationSeparator" w:id="0">
    <w:p w14:paraId="1F587B44" w14:textId="77777777" w:rsidR="007301AA" w:rsidRDefault="00730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C5"/>
    <w:multiLevelType w:val="hybridMultilevel"/>
    <w:tmpl w:val="411C62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8802">
    <w:abstractNumId w:val="0"/>
  </w:num>
  <w:num w:numId="2" w16cid:durableId="152281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0F5C26"/>
    <w:rsid w:val="00306C6D"/>
    <w:rsid w:val="00382568"/>
    <w:rsid w:val="00587868"/>
    <w:rsid w:val="00605B4F"/>
    <w:rsid w:val="00702D27"/>
    <w:rsid w:val="007301AA"/>
    <w:rsid w:val="007703A2"/>
    <w:rsid w:val="0087624E"/>
    <w:rsid w:val="00A52940"/>
    <w:rsid w:val="00B66486"/>
    <w:rsid w:val="00C350F1"/>
    <w:rsid w:val="00CD6197"/>
    <w:rsid w:val="00D24677"/>
    <w:rsid w:val="00D57DEB"/>
    <w:rsid w:val="00F9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204</Words>
  <Characters>1314</Characters>
  <Application>Microsoft Office Word</Application>
  <DocSecurity>0</DocSecurity>
  <Lines>39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Abhinav Shrivastava</cp:lastModifiedBy>
  <cp:revision>7</cp:revision>
  <dcterms:created xsi:type="dcterms:W3CDTF">2024-03-27T08:34:00Z</dcterms:created>
  <dcterms:modified xsi:type="dcterms:W3CDTF">2024-04-22T02:31:00Z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d290fb3ab996e099a08cf22d157419cc33e5a0a460bdb71b08adcc8b6c1de92b</vt:lpwstr>
  </property>
</Properties>
</file>