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AD2F" w14:textId="77777777" w:rsidR="002328D4" w:rsidRDefault="002328D4" w:rsidP="002328D4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2EA5B898" w14:textId="77777777" w:rsidR="002328D4" w:rsidRDefault="002328D4" w:rsidP="002328D4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26A774DD" w14:textId="77777777" w:rsidR="002328D4" w:rsidRDefault="002328D4" w:rsidP="002328D4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013B0D5E" w14:textId="6158DFE5" w:rsidR="002328D4" w:rsidRDefault="002328D4" w:rsidP="002328D4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</w:t>
      </w:r>
      <w:r>
        <w:rPr>
          <w:rFonts w:ascii="Century Gothic" w:eastAsia="Century Gothic" w:hAnsi="Century Gothic" w:cs="Century Gothic"/>
          <w:b/>
          <w:color w:val="003399"/>
        </w:rPr>
        <w:t xml:space="preserve"> </w:t>
      </w:r>
      <w:r w:rsidRPr="002328D4">
        <w:rPr>
          <w:rFonts w:ascii="Century Gothic" w:eastAsia="Century Gothic" w:hAnsi="Century Gothic" w:cs="Century Gothic"/>
          <w:b/>
          <w:color w:val="003399"/>
        </w:rPr>
        <w:t>Teacher Briefing Sheet Paris Agreement</w:t>
      </w:r>
    </w:p>
    <w:p w14:paraId="59FDDCD4" w14:textId="77777777" w:rsidR="002328D4" w:rsidRDefault="002328D4" w:rsidP="002328D4">
      <w:pPr>
        <w:spacing w:after="160"/>
        <w:rPr>
          <w:rFonts w:eastAsia="Times New Roman"/>
          <w:b/>
          <w:bCs/>
          <w:color w:val="000000"/>
          <w:sz w:val="22"/>
          <w:szCs w:val="22"/>
        </w:rPr>
      </w:pPr>
    </w:p>
    <w:p w14:paraId="5D4FDD45" w14:textId="77777777" w:rsidR="002328D4" w:rsidRDefault="002328D4" w:rsidP="002328D4">
      <w:pPr>
        <w:spacing w:after="160"/>
        <w:rPr>
          <w:rFonts w:eastAsia="Times New Roman"/>
          <w:b/>
          <w:bCs/>
          <w:color w:val="000000"/>
          <w:sz w:val="22"/>
          <w:szCs w:val="22"/>
        </w:rPr>
      </w:pPr>
    </w:p>
    <w:p w14:paraId="7DA4B94D" w14:textId="69A7809C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b/>
          <w:bCs/>
          <w:color w:val="000000"/>
          <w:sz w:val="22"/>
          <w:szCs w:val="22"/>
        </w:rPr>
        <w:t>Paris Agreement</w:t>
      </w:r>
    </w:p>
    <w:p w14:paraId="3365B150" w14:textId="77777777" w:rsidR="002328D4" w:rsidRPr="002328D4" w:rsidRDefault="002328D4" w:rsidP="002328D4">
      <w:pPr>
        <w:rPr>
          <w:rFonts w:ascii="Times New Roman" w:eastAsia="Times New Roman" w:hAnsi="Times New Roman" w:cs="Times New Roman"/>
        </w:rPr>
      </w:pPr>
    </w:p>
    <w:p w14:paraId="5F502B18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b/>
          <w:bCs/>
          <w:color w:val="000000"/>
          <w:sz w:val="22"/>
          <w:szCs w:val="22"/>
        </w:rPr>
        <w:t>Negotiating a Climate Agreement Simulation</w:t>
      </w:r>
    </w:p>
    <w:p w14:paraId="21921A2D" w14:textId="77777777" w:rsidR="002328D4" w:rsidRPr="002328D4" w:rsidRDefault="002328D4" w:rsidP="002328D4">
      <w:pPr>
        <w:rPr>
          <w:rFonts w:ascii="Times New Roman" w:eastAsia="Times New Roman" w:hAnsi="Times New Roman" w:cs="Times New Roman"/>
        </w:rPr>
      </w:pPr>
    </w:p>
    <w:p w14:paraId="7D02FDBF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color w:val="000000"/>
          <w:sz w:val="22"/>
          <w:szCs w:val="22"/>
        </w:rPr>
        <w:t>Objective: To understand the challenges and dynamics involved in negotiating an international climate agreement like the Paris Agreement.</w:t>
      </w:r>
    </w:p>
    <w:p w14:paraId="76CD7A93" w14:textId="77777777" w:rsidR="002328D4" w:rsidRPr="002328D4" w:rsidRDefault="002328D4" w:rsidP="002328D4">
      <w:pPr>
        <w:rPr>
          <w:rFonts w:ascii="Times New Roman" w:eastAsia="Times New Roman" w:hAnsi="Times New Roman" w:cs="Times New Roman"/>
        </w:rPr>
      </w:pPr>
    </w:p>
    <w:p w14:paraId="43E452B6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b/>
          <w:bCs/>
          <w:color w:val="000000"/>
          <w:sz w:val="22"/>
          <w:szCs w:val="22"/>
        </w:rPr>
        <w:t>Setup:</w:t>
      </w:r>
    </w:p>
    <w:p w14:paraId="2945ECF4" w14:textId="77777777" w:rsidR="002328D4" w:rsidRPr="002328D4" w:rsidRDefault="002328D4" w:rsidP="002328D4">
      <w:pPr>
        <w:rPr>
          <w:rFonts w:ascii="Times New Roman" w:eastAsia="Times New Roman" w:hAnsi="Times New Roman" w:cs="Times New Roman"/>
        </w:rPr>
      </w:pPr>
    </w:p>
    <w:p w14:paraId="7AA02880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color w:val="000000"/>
          <w:sz w:val="22"/>
          <w:szCs w:val="22"/>
        </w:rPr>
        <w:t>Divide the class into groups representing different countries/regions (e.g. USA, China, India, EU, Africa, Small Island States).</w:t>
      </w:r>
    </w:p>
    <w:p w14:paraId="6D3EAADC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color w:val="000000"/>
          <w:sz w:val="22"/>
          <w:szCs w:val="22"/>
        </w:rPr>
        <w:t>Provide each group with a brief profile outlining their country/region's economic situation, energy mix, climate vulnerabilities, and negotiating position.</w:t>
      </w:r>
    </w:p>
    <w:p w14:paraId="182DBD93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color w:val="000000"/>
          <w:sz w:val="22"/>
          <w:szCs w:val="22"/>
        </w:rPr>
        <w:t>Set the goal as negotiating a global climate agreement with emission reduction targets, climate finance provisions, adaptation measures etc.</w:t>
      </w:r>
    </w:p>
    <w:p w14:paraId="2DCE696D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b/>
          <w:bCs/>
          <w:color w:val="000000"/>
          <w:sz w:val="22"/>
          <w:szCs w:val="22"/>
        </w:rPr>
        <w:t>Activity:</w:t>
      </w:r>
    </w:p>
    <w:p w14:paraId="62AF36D7" w14:textId="77777777" w:rsidR="002328D4" w:rsidRPr="002328D4" w:rsidRDefault="002328D4" w:rsidP="002328D4">
      <w:pPr>
        <w:rPr>
          <w:rFonts w:ascii="Times New Roman" w:eastAsia="Times New Roman" w:hAnsi="Times New Roman" w:cs="Times New Roman"/>
        </w:rPr>
      </w:pPr>
    </w:p>
    <w:p w14:paraId="76D7B171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color w:val="000000"/>
          <w:sz w:val="22"/>
          <w:szCs w:val="22"/>
        </w:rPr>
        <w:t>Allow groups time to discuss their positions, priorities and strategies internally.</w:t>
      </w:r>
    </w:p>
    <w:p w14:paraId="4BBF2600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color w:val="000000"/>
          <w:sz w:val="22"/>
          <w:szCs w:val="22"/>
        </w:rPr>
        <w:t>Commence multilateral negotiations with groups representing their countries/regions.</w:t>
      </w:r>
    </w:p>
    <w:p w14:paraId="7F21A1D7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color w:val="000000"/>
          <w:sz w:val="22"/>
          <w:szCs w:val="22"/>
        </w:rPr>
        <w:t>The negotiations can take place over multiple rounds, with a facilitator providing updates on projected emissions, climate impacts etc.</w:t>
      </w:r>
    </w:p>
    <w:p w14:paraId="484ABF20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color w:val="000000"/>
          <w:sz w:val="22"/>
          <w:szCs w:val="22"/>
        </w:rPr>
        <w:t>Groups can form alliances, make compromises or stay firm on positions.</w:t>
      </w:r>
    </w:p>
    <w:p w14:paraId="7692F894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color w:val="000000"/>
          <w:sz w:val="22"/>
          <w:szCs w:val="22"/>
        </w:rPr>
        <w:t>The goal is to reach a final negotiated agreement that all parties approve.</w:t>
      </w:r>
    </w:p>
    <w:p w14:paraId="7F572A51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b/>
          <w:bCs/>
          <w:color w:val="000000"/>
          <w:sz w:val="22"/>
          <w:szCs w:val="22"/>
        </w:rPr>
        <w:t>Debrief:</w:t>
      </w:r>
    </w:p>
    <w:p w14:paraId="4DFF5CA3" w14:textId="77777777" w:rsidR="002328D4" w:rsidRPr="002328D4" w:rsidRDefault="002328D4" w:rsidP="002328D4">
      <w:pPr>
        <w:spacing w:after="160"/>
        <w:rPr>
          <w:rFonts w:ascii="Times New Roman" w:eastAsia="Times New Roman" w:hAnsi="Times New Roman" w:cs="Times New Roman"/>
        </w:rPr>
      </w:pPr>
      <w:r w:rsidRPr="002328D4">
        <w:rPr>
          <w:rFonts w:eastAsia="Times New Roman"/>
          <w:color w:val="000000"/>
          <w:sz w:val="22"/>
          <w:szCs w:val="22"/>
        </w:rPr>
        <w:t>At the end, discuss the challenges faced, strategies used, compromises or alliances made. Compare the simulated agreement with the actual Paris Agreement provisions. Discuss lessons about climate negotiations.</w:t>
      </w:r>
    </w:p>
    <w:p w14:paraId="0869FB54" w14:textId="77777777" w:rsidR="00A52940" w:rsidRDefault="00A52940" w:rsidP="00D3397C">
      <w:pPr>
        <w:spacing w:before="16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1859" w14:textId="77777777" w:rsidR="00CA5F46" w:rsidRDefault="00CA5F46">
      <w:r>
        <w:separator/>
      </w:r>
    </w:p>
  </w:endnote>
  <w:endnote w:type="continuationSeparator" w:id="0">
    <w:p w14:paraId="1458C245" w14:textId="77777777" w:rsidR="00CA5F46" w:rsidRDefault="00CA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16FB" w14:textId="77777777" w:rsidR="00CA5F46" w:rsidRDefault="00CA5F46">
      <w:r>
        <w:separator/>
      </w:r>
    </w:p>
  </w:footnote>
  <w:footnote w:type="continuationSeparator" w:id="0">
    <w:p w14:paraId="72B0E0BD" w14:textId="77777777" w:rsidR="00CA5F46" w:rsidRDefault="00CA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2328D4"/>
    <w:rsid w:val="00306C6D"/>
    <w:rsid w:val="00382568"/>
    <w:rsid w:val="006879C7"/>
    <w:rsid w:val="00702D27"/>
    <w:rsid w:val="007703A2"/>
    <w:rsid w:val="00A52940"/>
    <w:rsid w:val="00B66486"/>
    <w:rsid w:val="00C350F1"/>
    <w:rsid w:val="00CA5F46"/>
    <w:rsid w:val="00D24677"/>
    <w:rsid w:val="00D3397C"/>
    <w:rsid w:val="00D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1239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6</cp:revision>
  <dcterms:created xsi:type="dcterms:W3CDTF">2024-03-27T08:34:00Z</dcterms:created>
  <dcterms:modified xsi:type="dcterms:W3CDTF">2024-04-22T02:34:00Z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