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1F25E" w14:textId="77777777" w:rsidR="008C433B" w:rsidRDefault="008C433B" w:rsidP="008C433B">
      <w:r w:rsidRPr="00FF4559">
        <w:rPr>
          <w:highlight w:val="yellow"/>
        </w:rPr>
        <w:t>Topic 4 The EU Emissions Trading Scheme</w:t>
      </w:r>
    </w:p>
    <w:p w14:paraId="284BAC5C" w14:textId="77777777" w:rsidR="008C433B" w:rsidRDefault="008C433B" w:rsidP="008C433B">
      <w:pPr>
        <w:pStyle w:val="ListParagraph"/>
        <w:numPr>
          <w:ilvl w:val="0"/>
          <w:numId w:val="1"/>
        </w:numPr>
      </w:pPr>
      <w:r w:rsidRPr="00FF4559">
        <w:t xml:space="preserve">Report Part Title: Expanding the EU Emissions Trading Scheme to new sectors Report Title: Trading Up: Report Subtitle: Reforming the European Union’s Emissions Trading Scheme Report Author(s): Tim Gibbs and Simon Retallack Institute for Public Policy Research (IPPR) (2006) Stable URL: </w:t>
      </w:r>
      <w:hyperlink r:id="rId5" w:history="1">
        <w:r w:rsidRPr="00A6601F">
          <w:rPr>
            <w:rStyle w:val="Hyperlink"/>
          </w:rPr>
          <w:t>http://www.jstor.com/stable/resrep15712.9</w:t>
        </w:r>
      </w:hyperlink>
    </w:p>
    <w:p w14:paraId="7A1FFF57" w14:textId="77777777" w:rsidR="008C433B" w:rsidRDefault="008C433B" w:rsidP="008C433B">
      <w:pPr>
        <w:pStyle w:val="ListParagraph"/>
        <w:numPr>
          <w:ilvl w:val="0"/>
          <w:numId w:val="1"/>
        </w:numPr>
      </w:pPr>
      <w:r w:rsidRPr="00FF4559">
        <w:t xml:space="preserve">The European Union’s Emissions Trading System: Climate Policymaking Model, or Muddle? (Part II) Author(s): Wil Burns Source: Tulane Environmental Law </w:t>
      </w:r>
      <w:proofErr w:type="gramStart"/>
      <w:r w:rsidRPr="00FF4559">
        <w:t>Journal ,</w:t>
      </w:r>
      <w:proofErr w:type="gramEnd"/>
      <w:r w:rsidRPr="00FF4559">
        <w:t xml:space="preserve"> Vol. 31, No. 1 (Winter 2017), pp. 51-77 Published by: Tulane Environmental Law Journal Stable URL: </w:t>
      </w:r>
      <w:hyperlink r:id="rId6" w:history="1">
        <w:r w:rsidRPr="00A6601F">
          <w:rPr>
            <w:rStyle w:val="Hyperlink"/>
          </w:rPr>
          <w:t>https://www.jstor.org/stable/10.2307/90018760</w:t>
        </w:r>
      </w:hyperlink>
    </w:p>
    <w:p w14:paraId="49E331D1" w14:textId="77777777" w:rsidR="00A661DE" w:rsidRDefault="00A661DE"/>
    <w:sectPr w:rsidR="00A661DE" w:rsidSect="00A81CC2">
      <w:pgSz w:w="12240" w:h="15840" w:code="1"/>
      <w:pgMar w:top="1440" w:right="1321" w:bottom="27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63523"/>
    <w:multiLevelType w:val="hybridMultilevel"/>
    <w:tmpl w:val="5DEA66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1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61"/>
    <w:rsid w:val="003E1D79"/>
    <w:rsid w:val="005C604C"/>
    <w:rsid w:val="008C433B"/>
    <w:rsid w:val="00A661DE"/>
    <w:rsid w:val="00A81CC2"/>
    <w:rsid w:val="00FA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50949-C27F-4C2F-8BE2-7ACAB07C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3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stor.org/stable/10.2307/90018760" TargetMode="External"/><Relationship Id="rId5" Type="http://schemas.openxmlformats.org/officeDocument/2006/relationships/hyperlink" Target="http://www.jstor.com/stable/resrep15712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680</Characters>
  <Application>Microsoft Office Word</Application>
  <DocSecurity>0</DocSecurity>
  <Lines>9</Lines>
  <Paragraphs>4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Shrivastava</dc:creator>
  <cp:keywords/>
  <dc:description/>
  <cp:lastModifiedBy>Abhinav Shrivastava</cp:lastModifiedBy>
  <cp:revision>2</cp:revision>
  <dcterms:created xsi:type="dcterms:W3CDTF">2024-08-13T15:30:00Z</dcterms:created>
  <dcterms:modified xsi:type="dcterms:W3CDTF">2024-08-13T15:30:00Z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9c7da8136d622faa8843fb395063fab89302523c8873a1fc8b44d85365b21fb6</vt:lpwstr>
  </property>
</Properties>
</file>