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C967B" w14:textId="70EDE9D9" w:rsidR="00772F9D" w:rsidRPr="00772F9D" w:rsidRDefault="00772F9D" w:rsidP="00772F9D">
      <w:pPr>
        <w:jc w:val="center"/>
        <w:rPr>
          <w:b/>
          <w:bCs/>
        </w:rPr>
      </w:pPr>
      <w:r w:rsidRPr="00772F9D">
        <w:rPr>
          <w:b/>
          <w:bCs/>
        </w:rPr>
        <w:t>UNLIVER CASE STUDY</w:t>
      </w:r>
    </w:p>
    <w:p w14:paraId="733456AF" w14:textId="77777777" w:rsidR="00772F9D" w:rsidRDefault="00772F9D"/>
    <w:p w14:paraId="22F15920" w14:textId="145C46F8" w:rsidR="00D239C7" w:rsidRDefault="00D239C7">
      <w:r>
        <w:t xml:space="preserve">Write an argument analysis of 5000 words on the following issues: </w:t>
      </w:r>
    </w:p>
    <w:p w14:paraId="67555959" w14:textId="77777777" w:rsidR="005D7D7E" w:rsidRDefault="005D7D7E"/>
    <w:p w14:paraId="6242C046" w14:textId="58426334" w:rsidR="00772F9D" w:rsidRDefault="00772F9D" w:rsidP="00F24B8E">
      <w:pPr>
        <w:pStyle w:val="ListParagraph"/>
        <w:numPr>
          <w:ilvl w:val="0"/>
          <w:numId w:val="1"/>
        </w:numPr>
      </w:pPr>
      <w:r w:rsidRPr="00772F9D">
        <w:t>How does Unilever engage with stakeholders to integrate their perspectives and feedback into its sustainability initiatives? Are stakeholders actively involved in decision-making processes and consulted on key sustainability issues?</w:t>
      </w:r>
    </w:p>
    <w:p w14:paraId="2F84979B" w14:textId="77777777" w:rsidR="00F24B8E" w:rsidRDefault="00F24B8E" w:rsidP="00F24B8E">
      <w:pPr>
        <w:pStyle w:val="ListParagraph"/>
      </w:pPr>
    </w:p>
    <w:p w14:paraId="7E35CC0E" w14:textId="497EA623" w:rsidR="00A76A71" w:rsidRDefault="00772F9D" w:rsidP="00F24B8E">
      <w:pPr>
        <w:pStyle w:val="ListParagraph"/>
        <w:numPr>
          <w:ilvl w:val="0"/>
          <w:numId w:val="1"/>
        </w:numPr>
      </w:pPr>
      <w:r w:rsidRPr="00772F9D">
        <w:t xml:space="preserve">What innovative approaches has Unilever adopted to address sustainability challenges and drive positive impact? </w:t>
      </w:r>
    </w:p>
    <w:p w14:paraId="3DE8910C" w14:textId="77777777" w:rsidR="00F24B8E" w:rsidRDefault="00F24B8E" w:rsidP="00F24B8E">
      <w:pPr>
        <w:pStyle w:val="ListParagraph"/>
      </w:pPr>
    </w:p>
    <w:p w14:paraId="3173AE0A" w14:textId="77777777" w:rsidR="00F24B8E" w:rsidRDefault="00F24B8E" w:rsidP="00F24B8E">
      <w:pPr>
        <w:pStyle w:val="ListParagraph"/>
      </w:pPr>
    </w:p>
    <w:p w14:paraId="7B17B075" w14:textId="751D0027" w:rsidR="00A76A71" w:rsidRDefault="00A76A71" w:rsidP="00772F9D">
      <w:pPr>
        <w:pStyle w:val="ListParagraph"/>
        <w:numPr>
          <w:ilvl w:val="0"/>
          <w:numId w:val="1"/>
        </w:numPr>
      </w:pPr>
      <w:r>
        <w:t xml:space="preserve">What are Unlilevers plans for a </w:t>
      </w:r>
      <w:r w:rsidRPr="00A76A71">
        <w:t>net zero target</w:t>
      </w:r>
      <w:r>
        <w:t>?</w:t>
      </w:r>
    </w:p>
    <w:p w14:paraId="31C58DCB" w14:textId="77777777" w:rsidR="00A76A71" w:rsidRDefault="00A76A71" w:rsidP="00A76A71"/>
    <w:p w14:paraId="066F6E24" w14:textId="77777777" w:rsidR="00A76A71" w:rsidRDefault="00A76A71" w:rsidP="00A76A71"/>
    <w:p w14:paraId="3D116FBC" w14:textId="28353355" w:rsidR="00A76A71" w:rsidRDefault="00D239C7" w:rsidP="00A76A71">
      <w:r>
        <w:t xml:space="preserve">Reference: </w:t>
      </w:r>
    </w:p>
    <w:p w14:paraId="7CE687A3" w14:textId="77777777" w:rsidR="00D239C7" w:rsidRDefault="00D239C7" w:rsidP="00D239C7">
      <w:hyperlink r:id="rId5" w:history="1">
        <w:r w:rsidRPr="00920F0F">
          <w:rPr>
            <w:rStyle w:val="Hyperlink"/>
          </w:rPr>
          <w:t>https://www.unilever.com/news/news-search/2023/leading-and-delivering-on-sustainability-through-our-compass-commitments/</w:t>
        </w:r>
      </w:hyperlink>
    </w:p>
    <w:p w14:paraId="32EE817C" w14:textId="77777777" w:rsidR="00D239C7" w:rsidRDefault="00D239C7" w:rsidP="00D239C7"/>
    <w:p w14:paraId="7330FC30" w14:textId="77777777" w:rsidR="00772F9D" w:rsidRDefault="00772F9D"/>
    <w:sectPr w:rsidR="00772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A5088"/>
    <w:multiLevelType w:val="hybridMultilevel"/>
    <w:tmpl w:val="5C602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488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F9D"/>
    <w:rsid w:val="000F0A49"/>
    <w:rsid w:val="001F4A88"/>
    <w:rsid w:val="005D7D7E"/>
    <w:rsid w:val="00772F9D"/>
    <w:rsid w:val="00A76A71"/>
    <w:rsid w:val="00B5181A"/>
    <w:rsid w:val="00D239C7"/>
    <w:rsid w:val="00D86534"/>
    <w:rsid w:val="00F24B8E"/>
    <w:rsid w:val="00FE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402BD"/>
  <w15:chartTrackingRefBased/>
  <w15:docId w15:val="{3C4DC016-7CED-4F4F-99EC-6D9CC71B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2F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2F9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72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lever.com/news/news-search/2023/leading-and-delivering-on-sustainability-through-our-compass-commitme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REGINA KALODIKI</cp:lastModifiedBy>
  <cp:revision>17</cp:revision>
  <dcterms:created xsi:type="dcterms:W3CDTF">2024-04-16T11:00:00Z</dcterms:created>
  <dcterms:modified xsi:type="dcterms:W3CDTF">2024-04-24T13:46:00Z</dcterms:modified>
</cp:coreProperties>
</file>